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F1616" w14:textId="0E48987F" w:rsidR="005003AA" w:rsidRDefault="000A3EBE" w:rsidP="000C3630">
      <w:pPr>
        <w:pBdr>
          <w:top w:val="single" w:sz="2" w:space="1" w:color="auto"/>
          <w:left w:val="single" w:sz="2" w:space="4" w:color="auto"/>
          <w:bottom w:val="single" w:sz="2" w:space="1" w:color="auto"/>
          <w:right w:val="single" w:sz="2" w:space="4" w:color="auto"/>
        </w:pBdr>
        <w:ind w:left="709" w:hanging="709"/>
        <w:jc w:val="center"/>
        <w:rPr>
          <w:b/>
          <w:sz w:val="32"/>
          <w:szCs w:val="32"/>
          <w:bdr w:val="single" w:sz="4" w:space="0" w:color="auto"/>
        </w:rPr>
      </w:pPr>
      <w:r>
        <w:rPr>
          <w:b/>
          <w:sz w:val="32"/>
          <w:szCs w:val="32"/>
        </w:rPr>
        <w:t>Exemple de v</w:t>
      </w:r>
      <w:r w:rsidR="0073649B">
        <w:rPr>
          <w:b/>
          <w:sz w:val="32"/>
          <w:szCs w:val="32"/>
        </w:rPr>
        <w:t>alorisation des activités pédagogiques</w:t>
      </w:r>
      <w:r w:rsidR="005003AA" w:rsidRPr="00871CDD">
        <w:rPr>
          <w:b/>
          <w:sz w:val="32"/>
          <w:szCs w:val="32"/>
          <w:bdr w:val="single" w:sz="4" w:space="0" w:color="auto"/>
        </w:rPr>
        <w:t xml:space="preserve"> </w:t>
      </w:r>
    </w:p>
    <w:p w14:paraId="21DC81E8" w14:textId="77777777" w:rsidR="00923C5C" w:rsidRDefault="00923C5C" w:rsidP="005003AA">
      <w:pPr>
        <w:rPr>
          <w:b/>
          <w:u w:val="single"/>
        </w:rPr>
      </w:pPr>
    </w:p>
    <w:p w14:paraId="2370708F" w14:textId="77777777" w:rsidR="00923C5C" w:rsidRDefault="00923C5C" w:rsidP="005003AA">
      <w:pPr>
        <w:rPr>
          <w:b/>
          <w:u w:val="single"/>
        </w:rPr>
      </w:pPr>
    </w:p>
    <w:p w14:paraId="4471499C" w14:textId="77777777" w:rsidR="000A3EBE" w:rsidRDefault="005003AA">
      <w:pPr>
        <w:pStyle w:val="TM1"/>
        <w:rPr>
          <w:rFonts w:asciiTheme="minorHAnsi" w:eastAsiaTheme="minorEastAsia" w:hAnsiTheme="minorHAnsi" w:cstheme="minorBidi"/>
          <w:smallCaps w:val="0"/>
          <w:color w:val="auto"/>
          <w:szCs w:val="24"/>
        </w:rPr>
      </w:pPr>
      <w:r>
        <w:fldChar w:fldCharType="begin"/>
      </w:r>
      <w:r>
        <w:instrText xml:space="preserve"> </w:instrText>
      </w:r>
      <w:r w:rsidR="00575310">
        <w:instrText>TOC</w:instrText>
      </w:r>
      <w:r>
        <w:instrText xml:space="preserve"> \o "1-3" \h \z \u </w:instrText>
      </w:r>
      <w:r>
        <w:fldChar w:fldCharType="separate"/>
      </w:r>
      <w:hyperlink w:anchor="_Toc468833041" w:history="1">
        <w:r w:rsidR="000A3EBE" w:rsidRPr="00A821C4">
          <w:rPr>
            <w:rStyle w:val="Lienhypertexte"/>
            <w:rFonts w:cs="Times New Roman"/>
          </w:rPr>
          <w:t>1.</w:t>
        </w:r>
        <w:r w:rsidR="000A3EBE">
          <w:rPr>
            <w:rFonts w:asciiTheme="minorHAnsi" w:eastAsiaTheme="minorEastAsia" w:hAnsiTheme="minorHAnsi" w:cstheme="minorBidi"/>
            <w:smallCaps w:val="0"/>
            <w:color w:val="auto"/>
            <w:szCs w:val="24"/>
          </w:rPr>
          <w:tab/>
        </w:r>
        <w:r w:rsidR="000A3EBE" w:rsidRPr="00A821C4">
          <w:rPr>
            <w:rStyle w:val="Lienhypertexte"/>
          </w:rPr>
          <w:t>Synthèse de la carrière</w:t>
        </w:r>
        <w:r w:rsidR="000A3EBE">
          <w:rPr>
            <w:webHidden/>
          </w:rPr>
          <w:tab/>
        </w:r>
        <w:r w:rsidR="000A3EBE">
          <w:rPr>
            <w:webHidden/>
          </w:rPr>
          <w:fldChar w:fldCharType="begin"/>
        </w:r>
        <w:r w:rsidR="000A3EBE">
          <w:rPr>
            <w:webHidden/>
          </w:rPr>
          <w:instrText xml:space="preserve"> PAGEREF _Toc468833041 \h </w:instrText>
        </w:r>
        <w:r w:rsidR="000A3EBE">
          <w:rPr>
            <w:webHidden/>
          </w:rPr>
        </w:r>
        <w:r w:rsidR="000A3EBE">
          <w:rPr>
            <w:webHidden/>
          </w:rPr>
          <w:fldChar w:fldCharType="separate"/>
        </w:r>
        <w:r w:rsidR="000A3EBE">
          <w:rPr>
            <w:webHidden/>
          </w:rPr>
          <w:t>1</w:t>
        </w:r>
        <w:r w:rsidR="000A3EBE">
          <w:rPr>
            <w:webHidden/>
          </w:rPr>
          <w:fldChar w:fldCharType="end"/>
        </w:r>
      </w:hyperlink>
    </w:p>
    <w:p w14:paraId="4921B6AB" w14:textId="77777777" w:rsidR="000A3EBE" w:rsidRDefault="00D1724F">
      <w:pPr>
        <w:pStyle w:val="TM1"/>
        <w:rPr>
          <w:rFonts w:asciiTheme="minorHAnsi" w:eastAsiaTheme="minorEastAsia" w:hAnsiTheme="minorHAnsi" w:cstheme="minorBidi"/>
          <w:smallCaps w:val="0"/>
          <w:color w:val="auto"/>
          <w:szCs w:val="24"/>
        </w:rPr>
      </w:pPr>
      <w:hyperlink w:anchor="_Toc468833042" w:history="1">
        <w:r w:rsidR="000A3EBE" w:rsidRPr="00A821C4">
          <w:rPr>
            <w:rStyle w:val="Lienhypertexte"/>
            <w:rFonts w:cs="Times New Roman"/>
          </w:rPr>
          <w:t>2.</w:t>
        </w:r>
        <w:r w:rsidR="000A3EBE">
          <w:rPr>
            <w:rFonts w:asciiTheme="minorHAnsi" w:eastAsiaTheme="minorEastAsia" w:hAnsiTheme="minorHAnsi" w:cstheme="minorBidi"/>
            <w:smallCaps w:val="0"/>
            <w:color w:val="auto"/>
            <w:szCs w:val="24"/>
          </w:rPr>
          <w:tab/>
        </w:r>
        <w:r w:rsidR="000A3EBE" w:rsidRPr="00A821C4">
          <w:rPr>
            <w:rStyle w:val="Lienhypertexte"/>
          </w:rPr>
          <w:t>Activité scientifique</w:t>
        </w:r>
        <w:r w:rsidR="000A3EBE">
          <w:rPr>
            <w:webHidden/>
          </w:rPr>
          <w:tab/>
        </w:r>
        <w:r w:rsidR="000A3EBE">
          <w:rPr>
            <w:webHidden/>
          </w:rPr>
          <w:fldChar w:fldCharType="begin"/>
        </w:r>
        <w:r w:rsidR="000A3EBE">
          <w:rPr>
            <w:webHidden/>
          </w:rPr>
          <w:instrText xml:space="preserve"> PAGEREF _Toc468833042 \h </w:instrText>
        </w:r>
        <w:r w:rsidR="000A3EBE">
          <w:rPr>
            <w:webHidden/>
          </w:rPr>
        </w:r>
        <w:r w:rsidR="000A3EBE">
          <w:rPr>
            <w:webHidden/>
          </w:rPr>
          <w:fldChar w:fldCharType="separate"/>
        </w:r>
        <w:r w:rsidR="000A3EBE">
          <w:rPr>
            <w:webHidden/>
          </w:rPr>
          <w:t>1</w:t>
        </w:r>
        <w:r w:rsidR="000A3EBE">
          <w:rPr>
            <w:webHidden/>
          </w:rPr>
          <w:fldChar w:fldCharType="end"/>
        </w:r>
      </w:hyperlink>
    </w:p>
    <w:p w14:paraId="2D69A586" w14:textId="77777777" w:rsidR="000A3EBE" w:rsidRDefault="00D1724F">
      <w:pPr>
        <w:pStyle w:val="TM1"/>
        <w:rPr>
          <w:rFonts w:asciiTheme="minorHAnsi" w:eastAsiaTheme="minorEastAsia" w:hAnsiTheme="minorHAnsi" w:cstheme="minorBidi"/>
          <w:smallCaps w:val="0"/>
          <w:color w:val="auto"/>
          <w:szCs w:val="24"/>
        </w:rPr>
      </w:pPr>
      <w:hyperlink w:anchor="_Toc468833043" w:history="1">
        <w:r w:rsidR="000A3EBE" w:rsidRPr="00A821C4">
          <w:rPr>
            <w:rStyle w:val="Lienhypertexte"/>
            <w:rFonts w:cs="Times New Roman"/>
          </w:rPr>
          <w:t>3.</w:t>
        </w:r>
        <w:r w:rsidR="000A3EBE">
          <w:rPr>
            <w:rFonts w:asciiTheme="minorHAnsi" w:eastAsiaTheme="minorEastAsia" w:hAnsiTheme="minorHAnsi" w:cstheme="minorBidi"/>
            <w:smallCaps w:val="0"/>
            <w:color w:val="auto"/>
            <w:szCs w:val="24"/>
          </w:rPr>
          <w:tab/>
        </w:r>
        <w:r w:rsidR="000A3EBE" w:rsidRPr="00A821C4">
          <w:rPr>
            <w:rStyle w:val="Lienhypertexte"/>
          </w:rPr>
          <w:t>Activités pédagogiques</w:t>
        </w:r>
        <w:r w:rsidR="000A3EBE">
          <w:rPr>
            <w:webHidden/>
          </w:rPr>
          <w:tab/>
        </w:r>
        <w:r w:rsidR="000A3EBE">
          <w:rPr>
            <w:webHidden/>
          </w:rPr>
          <w:fldChar w:fldCharType="begin"/>
        </w:r>
        <w:r w:rsidR="000A3EBE">
          <w:rPr>
            <w:webHidden/>
          </w:rPr>
          <w:instrText xml:space="preserve"> PAGEREF _Toc468833043 \h </w:instrText>
        </w:r>
        <w:r w:rsidR="000A3EBE">
          <w:rPr>
            <w:webHidden/>
          </w:rPr>
        </w:r>
        <w:r w:rsidR="000A3EBE">
          <w:rPr>
            <w:webHidden/>
          </w:rPr>
          <w:fldChar w:fldCharType="separate"/>
        </w:r>
        <w:r w:rsidR="000A3EBE">
          <w:rPr>
            <w:webHidden/>
          </w:rPr>
          <w:t>1</w:t>
        </w:r>
        <w:r w:rsidR="000A3EBE">
          <w:rPr>
            <w:webHidden/>
          </w:rPr>
          <w:fldChar w:fldCharType="end"/>
        </w:r>
      </w:hyperlink>
    </w:p>
    <w:p w14:paraId="48FFD2A1" w14:textId="77777777" w:rsidR="000A3EBE" w:rsidRDefault="00D1724F">
      <w:pPr>
        <w:pStyle w:val="TM2"/>
        <w:rPr>
          <w:rFonts w:asciiTheme="minorHAnsi" w:eastAsiaTheme="minorEastAsia" w:hAnsiTheme="minorHAnsi" w:cstheme="minorBidi"/>
          <w:color w:val="auto"/>
          <w:sz w:val="24"/>
          <w:szCs w:val="24"/>
        </w:rPr>
      </w:pPr>
      <w:hyperlink w:anchor="_Toc468833044" w:history="1">
        <w:r w:rsidR="000A3EBE" w:rsidRPr="00A821C4">
          <w:rPr>
            <w:rStyle w:val="Lienhypertexte"/>
            <w:rFonts w:cs="Times New Roman"/>
          </w:rPr>
          <w:t>3.1.</w:t>
        </w:r>
        <w:r w:rsidR="000A3EBE">
          <w:rPr>
            <w:rFonts w:asciiTheme="minorHAnsi" w:eastAsiaTheme="minorEastAsia" w:hAnsiTheme="minorHAnsi" w:cstheme="minorBidi"/>
            <w:color w:val="auto"/>
            <w:sz w:val="24"/>
            <w:szCs w:val="24"/>
          </w:rPr>
          <w:tab/>
        </w:r>
        <w:r w:rsidR="000A3EBE" w:rsidRPr="00A821C4">
          <w:rPr>
            <w:rStyle w:val="Lienhypertexte"/>
          </w:rPr>
          <w:t>Présentation de l’activité d’enseignement</w:t>
        </w:r>
        <w:r w:rsidR="000A3EBE">
          <w:rPr>
            <w:webHidden/>
          </w:rPr>
          <w:tab/>
        </w:r>
        <w:r w:rsidR="000A3EBE">
          <w:rPr>
            <w:webHidden/>
          </w:rPr>
          <w:fldChar w:fldCharType="begin"/>
        </w:r>
        <w:r w:rsidR="000A3EBE">
          <w:rPr>
            <w:webHidden/>
          </w:rPr>
          <w:instrText xml:space="preserve"> PAGEREF _Toc468833044 \h </w:instrText>
        </w:r>
        <w:r w:rsidR="000A3EBE">
          <w:rPr>
            <w:webHidden/>
          </w:rPr>
        </w:r>
        <w:r w:rsidR="000A3EBE">
          <w:rPr>
            <w:webHidden/>
          </w:rPr>
          <w:fldChar w:fldCharType="separate"/>
        </w:r>
        <w:r w:rsidR="000A3EBE">
          <w:rPr>
            <w:webHidden/>
          </w:rPr>
          <w:t>1</w:t>
        </w:r>
        <w:r w:rsidR="000A3EBE">
          <w:rPr>
            <w:webHidden/>
          </w:rPr>
          <w:fldChar w:fldCharType="end"/>
        </w:r>
      </w:hyperlink>
    </w:p>
    <w:p w14:paraId="1940593C" w14:textId="77777777" w:rsidR="000A3EBE" w:rsidRDefault="00D1724F">
      <w:pPr>
        <w:pStyle w:val="TM3"/>
        <w:rPr>
          <w:rFonts w:asciiTheme="minorHAnsi" w:eastAsiaTheme="minorEastAsia" w:hAnsiTheme="minorHAnsi" w:cstheme="minorBidi"/>
          <w:color w:val="auto"/>
          <w:sz w:val="24"/>
        </w:rPr>
      </w:pPr>
      <w:hyperlink w:anchor="_Toc468833045" w:history="1">
        <w:r w:rsidR="000A3EBE" w:rsidRPr="00A821C4">
          <w:rPr>
            <w:rStyle w:val="Lienhypertexte"/>
          </w:rPr>
          <w:t>3.1.1</w:t>
        </w:r>
        <w:r w:rsidR="000A3EBE">
          <w:rPr>
            <w:rFonts w:asciiTheme="minorHAnsi" w:eastAsiaTheme="minorEastAsia" w:hAnsiTheme="minorHAnsi" w:cstheme="minorBidi"/>
            <w:color w:val="auto"/>
            <w:sz w:val="24"/>
          </w:rPr>
          <w:tab/>
        </w:r>
        <w:r w:rsidR="000A3EBE" w:rsidRPr="00A821C4">
          <w:rPr>
            <w:rStyle w:val="Lienhypertexte"/>
          </w:rPr>
          <w:t>Milieux continus, ondes et instabilités</w:t>
        </w:r>
        <w:r w:rsidR="000A3EBE">
          <w:rPr>
            <w:webHidden/>
          </w:rPr>
          <w:tab/>
        </w:r>
        <w:r w:rsidR="000A3EBE">
          <w:rPr>
            <w:webHidden/>
          </w:rPr>
          <w:fldChar w:fldCharType="begin"/>
        </w:r>
        <w:r w:rsidR="000A3EBE">
          <w:rPr>
            <w:webHidden/>
          </w:rPr>
          <w:instrText xml:space="preserve"> PAGEREF _Toc468833045 \h </w:instrText>
        </w:r>
        <w:r w:rsidR="000A3EBE">
          <w:rPr>
            <w:webHidden/>
          </w:rPr>
        </w:r>
        <w:r w:rsidR="000A3EBE">
          <w:rPr>
            <w:webHidden/>
          </w:rPr>
          <w:fldChar w:fldCharType="separate"/>
        </w:r>
        <w:r w:rsidR="000A3EBE">
          <w:rPr>
            <w:webHidden/>
          </w:rPr>
          <w:t>2</w:t>
        </w:r>
        <w:r w:rsidR="000A3EBE">
          <w:rPr>
            <w:webHidden/>
          </w:rPr>
          <w:fldChar w:fldCharType="end"/>
        </w:r>
      </w:hyperlink>
    </w:p>
    <w:p w14:paraId="54AC181B" w14:textId="77777777" w:rsidR="000A3EBE" w:rsidRDefault="00D1724F">
      <w:pPr>
        <w:pStyle w:val="TM3"/>
        <w:rPr>
          <w:rFonts w:asciiTheme="minorHAnsi" w:eastAsiaTheme="minorEastAsia" w:hAnsiTheme="minorHAnsi" w:cstheme="minorBidi"/>
          <w:color w:val="auto"/>
          <w:sz w:val="24"/>
        </w:rPr>
      </w:pPr>
      <w:hyperlink w:anchor="_Toc468833046" w:history="1">
        <w:r w:rsidR="000A3EBE" w:rsidRPr="00A821C4">
          <w:rPr>
            <w:rStyle w:val="Lienhypertexte"/>
          </w:rPr>
          <w:t>3.1.2</w:t>
        </w:r>
        <w:r w:rsidR="000A3EBE">
          <w:rPr>
            <w:rFonts w:asciiTheme="minorHAnsi" w:eastAsiaTheme="minorEastAsia" w:hAnsiTheme="minorHAnsi" w:cstheme="minorBidi"/>
            <w:color w:val="auto"/>
            <w:sz w:val="24"/>
          </w:rPr>
          <w:tab/>
        </w:r>
        <w:r w:rsidR="000A3EBE" w:rsidRPr="00A821C4">
          <w:rPr>
            <w:rStyle w:val="Lienhypertexte"/>
          </w:rPr>
          <w:t>Mécanique des fluides et environnement</w:t>
        </w:r>
        <w:r w:rsidR="000A3EBE">
          <w:rPr>
            <w:webHidden/>
          </w:rPr>
          <w:tab/>
        </w:r>
        <w:r w:rsidR="000A3EBE">
          <w:rPr>
            <w:webHidden/>
          </w:rPr>
          <w:fldChar w:fldCharType="begin"/>
        </w:r>
        <w:r w:rsidR="000A3EBE">
          <w:rPr>
            <w:webHidden/>
          </w:rPr>
          <w:instrText xml:space="preserve"> PAGEREF _Toc468833046 \h </w:instrText>
        </w:r>
        <w:r w:rsidR="000A3EBE">
          <w:rPr>
            <w:webHidden/>
          </w:rPr>
        </w:r>
        <w:r w:rsidR="000A3EBE">
          <w:rPr>
            <w:webHidden/>
          </w:rPr>
          <w:fldChar w:fldCharType="separate"/>
        </w:r>
        <w:r w:rsidR="000A3EBE">
          <w:rPr>
            <w:webHidden/>
          </w:rPr>
          <w:t>3</w:t>
        </w:r>
        <w:r w:rsidR="000A3EBE">
          <w:rPr>
            <w:webHidden/>
          </w:rPr>
          <w:fldChar w:fldCharType="end"/>
        </w:r>
      </w:hyperlink>
    </w:p>
    <w:p w14:paraId="69259E52" w14:textId="77777777" w:rsidR="000A3EBE" w:rsidRDefault="00D1724F">
      <w:pPr>
        <w:pStyle w:val="TM3"/>
        <w:rPr>
          <w:rFonts w:asciiTheme="minorHAnsi" w:eastAsiaTheme="minorEastAsia" w:hAnsiTheme="minorHAnsi" w:cstheme="minorBidi"/>
          <w:color w:val="auto"/>
          <w:sz w:val="24"/>
        </w:rPr>
      </w:pPr>
      <w:hyperlink w:anchor="_Toc468833047" w:history="1">
        <w:r w:rsidR="000A3EBE" w:rsidRPr="00A821C4">
          <w:rPr>
            <w:rStyle w:val="Lienhypertexte"/>
          </w:rPr>
          <w:t>3.1.3</w:t>
        </w:r>
        <w:r w:rsidR="000A3EBE">
          <w:rPr>
            <w:rFonts w:asciiTheme="minorHAnsi" w:eastAsiaTheme="minorEastAsia" w:hAnsiTheme="minorHAnsi" w:cstheme="minorBidi"/>
            <w:color w:val="auto"/>
            <w:sz w:val="24"/>
          </w:rPr>
          <w:tab/>
        </w:r>
        <w:r w:rsidR="000A3EBE" w:rsidRPr="00A821C4">
          <w:rPr>
            <w:rStyle w:val="Lienhypertexte"/>
          </w:rPr>
          <w:t>Autres cours et pédagogie par projets</w:t>
        </w:r>
        <w:r w:rsidR="000A3EBE">
          <w:rPr>
            <w:webHidden/>
          </w:rPr>
          <w:tab/>
        </w:r>
        <w:r w:rsidR="000A3EBE">
          <w:rPr>
            <w:webHidden/>
          </w:rPr>
          <w:fldChar w:fldCharType="begin"/>
        </w:r>
        <w:r w:rsidR="000A3EBE">
          <w:rPr>
            <w:webHidden/>
          </w:rPr>
          <w:instrText xml:space="preserve"> PAGEREF _Toc468833047 \h </w:instrText>
        </w:r>
        <w:r w:rsidR="000A3EBE">
          <w:rPr>
            <w:webHidden/>
          </w:rPr>
        </w:r>
        <w:r w:rsidR="000A3EBE">
          <w:rPr>
            <w:webHidden/>
          </w:rPr>
          <w:fldChar w:fldCharType="separate"/>
        </w:r>
        <w:r w:rsidR="000A3EBE">
          <w:rPr>
            <w:webHidden/>
          </w:rPr>
          <w:t>3</w:t>
        </w:r>
        <w:r w:rsidR="000A3EBE">
          <w:rPr>
            <w:webHidden/>
          </w:rPr>
          <w:fldChar w:fldCharType="end"/>
        </w:r>
      </w:hyperlink>
    </w:p>
    <w:p w14:paraId="633799D0" w14:textId="77777777" w:rsidR="000A3EBE" w:rsidRDefault="00D1724F">
      <w:pPr>
        <w:pStyle w:val="TM2"/>
        <w:rPr>
          <w:rFonts w:asciiTheme="minorHAnsi" w:eastAsiaTheme="minorEastAsia" w:hAnsiTheme="minorHAnsi" w:cstheme="minorBidi"/>
          <w:color w:val="auto"/>
          <w:sz w:val="24"/>
          <w:szCs w:val="24"/>
        </w:rPr>
      </w:pPr>
      <w:hyperlink w:anchor="_Toc468833048" w:history="1">
        <w:r w:rsidR="000A3EBE" w:rsidRPr="00A821C4">
          <w:rPr>
            <w:rStyle w:val="Lienhypertexte"/>
            <w:rFonts w:cs="Times New Roman"/>
          </w:rPr>
          <w:t>3.2.</w:t>
        </w:r>
        <w:r w:rsidR="000A3EBE">
          <w:rPr>
            <w:rFonts w:asciiTheme="minorHAnsi" w:eastAsiaTheme="minorEastAsia" w:hAnsiTheme="minorHAnsi" w:cstheme="minorBidi"/>
            <w:color w:val="auto"/>
            <w:sz w:val="24"/>
            <w:szCs w:val="24"/>
          </w:rPr>
          <w:tab/>
        </w:r>
        <w:r w:rsidR="000A3EBE" w:rsidRPr="00A821C4">
          <w:rPr>
            <w:rStyle w:val="Lienhypertexte"/>
          </w:rPr>
          <w:t>Présentation synthétique des enseignements</w:t>
        </w:r>
        <w:r w:rsidR="000A3EBE">
          <w:rPr>
            <w:webHidden/>
          </w:rPr>
          <w:tab/>
        </w:r>
        <w:r w:rsidR="000A3EBE">
          <w:rPr>
            <w:webHidden/>
          </w:rPr>
          <w:fldChar w:fldCharType="begin"/>
        </w:r>
        <w:r w:rsidR="000A3EBE">
          <w:rPr>
            <w:webHidden/>
          </w:rPr>
          <w:instrText xml:space="preserve"> PAGEREF _Toc468833048 \h </w:instrText>
        </w:r>
        <w:r w:rsidR="000A3EBE">
          <w:rPr>
            <w:webHidden/>
          </w:rPr>
        </w:r>
        <w:r w:rsidR="000A3EBE">
          <w:rPr>
            <w:webHidden/>
          </w:rPr>
          <w:fldChar w:fldCharType="separate"/>
        </w:r>
        <w:r w:rsidR="000A3EBE">
          <w:rPr>
            <w:webHidden/>
          </w:rPr>
          <w:t>4</w:t>
        </w:r>
        <w:r w:rsidR="000A3EBE">
          <w:rPr>
            <w:webHidden/>
          </w:rPr>
          <w:fldChar w:fldCharType="end"/>
        </w:r>
      </w:hyperlink>
    </w:p>
    <w:p w14:paraId="67149B39" w14:textId="77777777" w:rsidR="000A3EBE" w:rsidRDefault="00D1724F">
      <w:pPr>
        <w:pStyle w:val="TM2"/>
        <w:rPr>
          <w:rFonts w:asciiTheme="minorHAnsi" w:eastAsiaTheme="minorEastAsia" w:hAnsiTheme="minorHAnsi" w:cstheme="minorBidi"/>
          <w:color w:val="auto"/>
          <w:sz w:val="24"/>
          <w:szCs w:val="24"/>
        </w:rPr>
      </w:pPr>
      <w:hyperlink w:anchor="_Toc468833049" w:history="1">
        <w:r w:rsidR="000A3EBE" w:rsidRPr="00A821C4">
          <w:rPr>
            <w:rStyle w:val="Lienhypertexte"/>
            <w:rFonts w:cs="Times New Roman"/>
          </w:rPr>
          <w:t>3.3.</w:t>
        </w:r>
        <w:r w:rsidR="000A3EBE">
          <w:rPr>
            <w:rFonts w:asciiTheme="minorHAnsi" w:eastAsiaTheme="minorEastAsia" w:hAnsiTheme="minorHAnsi" w:cstheme="minorBidi"/>
            <w:color w:val="auto"/>
            <w:sz w:val="24"/>
            <w:szCs w:val="24"/>
          </w:rPr>
          <w:tab/>
        </w:r>
        <w:r w:rsidR="000A3EBE" w:rsidRPr="00A821C4">
          <w:rPr>
            <w:rStyle w:val="Lienhypertexte"/>
          </w:rPr>
          <w:t>Direction et animations de formations</w:t>
        </w:r>
        <w:r w:rsidR="000A3EBE">
          <w:rPr>
            <w:webHidden/>
          </w:rPr>
          <w:tab/>
        </w:r>
        <w:r w:rsidR="000A3EBE">
          <w:rPr>
            <w:webHidden/>
          </w:rPr>
          <w:fldChar w:fldCharType="begin"/>
        </w:r>
        <w:r w:rsidR="000A3EBE">
          <w:rPr>
            <w:webHidden/>
          </w:rPr>
          <w:instrText xml:space="preserve"> PAGEREF _Toc468833049 \h </w:instrText>
        </w:r>
        <w:r w:rsidR="000A3EBE">
          <w:rPr>
            <w:webHidden/>
          </w:rPr>
        </w:r>
        <w:r w:rsidR="000A3EBE">
          <w:rPr>
            <w:webHidden/>
          </w:rPr>
          <w:fldChar w:fldCharType="separate"/>
        </w:r>
        <w:r w:rsidR="000A3EBE">
          <w:rPr>
            <w:webHidden/>
          </w:rPr>
          <w:t>5</w:t>
        </w:r>
        <w:r w:rsidR="000A3EBE">
          <w:rPr>
            <w:webHidden/>
          </w:rPr>
          <w:fldChar w:fldCharType="end"/>
        </w:r>
      </w:hyperlink>
    </w:p>
    <w:p w14:paraId="1C93D1AB" w14:textId="77777777" w:rsidR="000A3EBE" w:rsidRDefault="00D1724F">
      <w:pPr>
        <w:pStyle w:val="TM3"/>
        <w:rPr>
          <w:rFonts w:asciiTheme="minorHAnsi" w:eastAsiaTheme="minorEastAsia" w:hAnsiTheme="minorHAnsi" w:cstheme="minorBidi"/>
          <w:color w:val="auto"/>
          <w:sz w:val="24"/>
        </w:rPr>
      </w:pPr>
      <w:hyperlink w:anchor="_Toc468833050" w:history="1">
        <w:r w:rsidR="000A3EBE" w:rsidRPr="00A821C4">
          <w:rPr>
            <w:rStyle w:val="Lienhypertexte"/>
          </w:rPr>
          <w:t>3.3.1</w:t>
        </w:r>
        <w:r w:rsidR="000A3EBE">
          <w:rPr>
            <w:rFonts w:asciiTheme="minorHAnsi" w:eastAsiaTheme="minorEastAsia" w:hAnsiTheme="minorHAnsi" w:cstheme="minorBidi"/>
            <w:color w:val="auto"/>
            <w:sz w:val="24"/>
          </w:rPr>
          <w:tab/>
        </w:r>
        <w:r w:rsidR="000A3EBE" w:rsidRPr="00A821C4">
          <w:rPr>
            <w:rStyle w:val="Lienhypertexte"/>
          </w:rPr>
          <w:t>Formations « mécanique des fluides numérique » de l’ENSEEIHT</w:t>
        </w:r>
        <w:r w:rsidR="000A3EBE">
          <w:rPr>
            <w:webHidden/>
          </w:rPr>
          <w:tab/>
        </w:r>
        <w:r w:rsidR="000A3EBE">
          <w:rPr>
            <w:webHidden/>
          </w:rPr>
          <w:fldChar w:fldCharType="begin"/>
        </w:r>
        <w:r w:rsidR="000A3EBE">
          <w:rPr>
            <w:webHidden/>
          </w:rPr>
          <w:instrText xml:space="preserve"> PAGEREF _Toc468833050 \h </w:instrText>
        </w:r>
        <w:r w:rsidR="000A3EBE">
          <w:rPr>
            <w:webHidden/>
          </w:rPr>
        </w:r>
        <w:r w:rsidR="000A3EBE">
          <w:rPr>
            <w:webHidden/>
          </w:rPr>
          <w:fldChar w:fldCharType="separate"/>
        </w:r>
        <w:r w:rsidR="000A3EBE">
          <w:rPr>
            <w:webHidden/>
          </w:rPr>
          <w:t>5</w:t>
        </w:r>
        <w:r w:rsidR="000A3EBE">
          <w:rPr>
            <w:webHidden/>
          </w:rPr>
          <w:fldChar w:fldCharType="end"/>
        </w:r>
      </w:hyperlink>
    </w:p>
    <w:p w14:paraId="6DDF5F8A" w14:textId="77777777" w:rsidR="000A3EBE" w:rsidRDefault="00D1724F">
      <w:pPr>
        <w:pStyle w:val="TM3"/>
        <w:rPr>
          <w:rFonts w:asciiTheme="minorHAnsi" w:eastAsiaTheme="minorEastAsia" w:hAnsiTheme="minorHAnsi" w:cstheme="minorBidi"/>
          <w:color w:val="auto"/>
          <w:sz w:val="24"/>
        </w:rPr>
      </w:pPr>
      <w:hyperlink w:anchor="_Toc468833051" w:history="1">
        <w:r w:rsidR="000A3EBE" w:rsidRPr="00A821C4">
          <w:rPr>
            <w:rStyle w:val="Lienhypertexte"/>
          </w:rPr>
          <w:t>3.3.2</w:t>
        </w:r>
        <w:r w:rsidR="000A3EBE">
          <w:rPr>
            <w:rFonts w:asciiTheme="minorHAnsi" w:eastAsiaTheme="minorEastAsia" w:hAnsiTheme="minorHAnsi" w:cstheme="minorBidi"/>
            <w:color w:val="auto"/>
            <w:sz w:val="24"/>
          </w:rPr>
          <w:tab/>
        </w:r>
        <w:r w:rsidR="000A3EBE" w:rsidRPr="00A821C4">
          <w:rPr>
            <w:rStyle w:val="Lienhypertexte"/>
          </w:rPr>
          <w:t>Direction du Département « Hydraulique - Mécanique des Fluides »</w:t>
        </w:r>
        <w:r w:rsidR="000A3EBE">
          <w:rPr>
            <w:webHidden/>
          </w:rPr>
          <w:tab/>
        </w:r>
        <w:r w:rsidR="000A3EBE">
          <w:rPr>
            <w:webHidden/>
          </w:rPr>
          <w:fldChar w:fldCharType="begin"/>
        </w:r>
        <w:r w:rsidR="000A3EBE">
          <w:rPr>
            <w:webHidden/>
          </w:rPr>
          <w:instrText xml:space="preserve"> PAGEREF _Toc468833051 \h </w:instrText>
        </w:r>
        <w:r w:rsidR="000A3EBE">
          <w:rPr>
            <w:webHidden/>
          </w:rPr>
        </w:r>
        <w:r w:rsidR="000A3EBE">
          <w:rPr>
            <w:webHidden/>
          </w:rPr>
          <w:fldChar w:fldCharType="separate"/>
        </w:r>
        <w:r w:rsidR="000A3EBE">
          <w:rPr>
            <w:webHidden/>
          </w:rPr>
          <w:t>6</w:t>
        </w:r>
        <w:r w:rsidR="000A3EBE">
          <w:rPr>
            <w:webHidden/>
          </w:rPr>
          <w:fldChar w:fldCharType="end"/>
        </w:r>
      </w:hyperlink>
    </w:p>
    <w:p w14:paraId="2D6129D8" w14:textId="77777777" w:rsidR="000A3EBE" w:rsidRDefault="00D1724F">
      <w:pPr>
        <w:pStyle w:val="TM3"/>
        <w:rPr>
          <w:rFonts w:asciiTheme="minorHAnsi" w:eastAsiaTheme="minorEastAsia" w:hAnsiTheme="minorHAnsi" w:cstheme="minorBidi"/>
          <w:color w:val="auto"/>
          <w:sz w:val="24"/>
        </w:rPr>
      </w:pPr>
      <w:hyperlink w:anchor="_Toc468833052" w:history="1">
        <w:r w:rsidR="000A3EBE" w:rsidRPr="00A821C4">
          <w:rPr>
            <w:rStyle w:val="Lienhypertexte"/>
          </w:rPr>
          <w:t>3.3.3</w:t>
        </w:r>
        <w:r w:rsidR="000A3EBE">
          <w:rPr>
            <w:rFonts w:asciiTheme="minorHAnsi" w:eastAsiaTheme="minorEastAsia" w:hAnsiTheme="minorHAnsi" w:cstheme="minorBidi"/>
            <w:color w:val="auto"/>
            <w:sz w:val="24"/>
          </w:rPr>
          <w:tab/>
        </w:r>
        <w:r w:rsidR="000A3EBE" w:rsidRPr="00A821C4">
          <w:rPr>
            <w:rStyle w:val="Lienhypertexte"/>
          </w:rPr>
          <w:t>Autres animations de formations</w:t>
        </w:r>
        <w:r w:rsidR="000A3EBE">
          <w:rPr>
            <w:webHidden/>
          </w:rPr>
          <w:tab/>
        </w:r>
        <w:r w:rsidR="000A3EBE">
          <w:rPr>
            <w:webHidden/>
          </w:rPr>
          <w:fldChar w:fldCharType="begin"/>
        </w:r>
        <w:r w:rsidR="000A3EBE">
          <w:rPr>
            <w:webHidden/>
          </w:rPr>
          <w:instrText xml:space="preserve"> PAGEREF _Toc468833052 \h </w:instrText>
        </w:r>
        <w:r w:rsidR="000A3EBE">
          <w:rPr>
            <w:webHidden/>
          </w:rPr>
        </w:r>
        <w:r w:rsidR="000A3EBE">
          <w:rPr>
            <w:webHidden/>
          </w:rPr>
          <w:fldChar w:fldCharType="separate"/>
        </w:r>
        <w:r w:rsidR="000A3EBE">
          <w:rPr>
            <w:webHidden/>
          </w:rPr>
          <w:t>6</w:t>
        </w:r>
        <w:r w:rsidR="000A3EBE">
          <w:rPr>
            <w:webHidden/>
          </w:rPr>
          <w:fldChar w:fldCharType="end"/>
        </w:r>
      </w:hyperlink>
    </w:p>
    <w:p w14:paraId="038F0EED" w14:textId="77777777" w:rsidR="000A3EBE" w:rsidRDefault="00D1724F">
      <w:pPr>
        <w:pStyle w:val="TM2"/>
        <w:rPr>
          <w:rFonts w:asciiTheme="minorHAnsi" w:eastAsiaTheme="minorEastAsia" w:hAnsiTheme="minorHAnsi" w:cstheme="minorBidi"/>
          <w:color w:val="auto"/>
          <w:sz w:val="24"/>
          <w:szCs w:val="24"/>
        </w:rPr>
      </w:pPr>
      <w:hyperlink w:anchor="_Toc468833053" w:history="1">
        <w:r w:rsidR="000A3EBE" w:rsidRPr="00A821C4">
          <w:rPr>
            <w:rStyle w:val="Lienhypertexte"/>
            <w:rFonts w:cs="Times New Roman"/>
          </w:rPr>
          <w:t>3.4.</w:t>
        </w:r>
        <w:r w:rsidR="000A3EBE">
          <w:rPr>
            <w:rFonts w:asciiTheme="minorHAnsi" w:eastAsiaTheme="minorEastAsia" w:hAnsiTheme="minorHAnsi" w:cstheme="minorBidi"/>
            <w:color w:val="auto"/>
            <w:sz w:val="24"/>
            <w:szCs w:val="24"/>
          </w:rPr>
          <w:tab/>
        </w:r>
        <w:r w:rsidR="000A3EBE" w:rsidRPr="00A821C4">
          <w:rPr>
            <w:rStyle w:val="Lienhypertexte"/>
          </w:rPr>
          <w:t>Rayonnement et activités internationales</w:t>
        </w:r>
        <w:r w:rsidR="000A3EBE">
          <w:rPr>
            <w:webHidden/>
          </w:rPr>
          <w:tab/>
        </w:r>
        <w:r w:rsidR="000A3EBE">
          <w:rPr>
            <w:webHidden/>
          </w:rPr>
          <w:fldChar w:fldCharType="begin"/>
        </w:r>
        <w:r w:rsidR="000A3EBE">
          <w:rPr>
            <w:webHidden/>
          </w:rPr>
          <w:instrText xml:space="preserve"> PAGEREF _Toc468833053 \h </w:instrText>
        </w:r>
        <w:r w:rsidR="000A3EBE">
          <w:rPr>
            <w:webHidden/>
          </w:rPr>
        </w:r>
        <w:r w:rsidR="000A3EBE">
          <w:rPr>
            <w:webHidden/>
          </w:rPr>
          <w:fldChar w:fldCharType="separate"/>
        </w:r>
        <w:r w:rsidR="000A3EBE">
          <w:rPr>
            <w:webHidden/>
          </w:rPr>
          <w:t>6</w:t>
        </w:r>
        <w:r w:rsidR="000A3EBE">
          <w:rPr>
            <w:webHidden/>
          </w:rPr>
          <w:fldChar w:fldCharType="end"/>
        </w:r>
      </w:hyperlink>
    </w:p>
    <w:p w14:paraId="223C4A34" w14:textId="77777777" w:rsidR="000A3EBE" w:rsidRDefault="00D1724F">
      <w:pPr>
        <w:pStyle w:val="TM1"/>
        <w:rPr>
          <w:rFonts w:asciiTheme="minorHAnsi" w:eastAsiaTheme="minorEastAsia" w:hAnsiTheme="minorHAnsi" w:cstheme="minorBidi"/>
          <w:smallCaps w:val="0"/>
          <w:color w:val="auto"/>
          <w:szCs w:val="24"/>
        </w:rPr>
      </w:pPr>
      <w:hyperlink w:anchor="_Toc468833054" w:history="1">
        <w:r w:rsidR="000A3EBE" w:rsidRPr="00A821C4">
          <w:rPr>
            <w:rStyle w:val="Lienhypertexte"/>
            <w:rFonts w:cs="Times New Roman"/>
          </w:rPr>
          <w:t>4.</w:t>
        </w:r>
        <w:r w:rsidR="000A3EBE">
          <w:rPr>
            <w:rFonts w:asciiTheme="minorHAnsi" w:eastAsiaTheme="minorEastAsia" w:hAnsiTheme="minorHAnsi" w:cstheme="minorBidi"/>
            <w:smallCaps w:val="0"/>
            <w:color w:val="auto"/>
            <w:szCs w:val="24"/>
          </w:rPr>
          <w:tab/>
        </w:r>
        <w:r w:rsidR="000A3EBE" w:rsidRPr="00A821C4">
          <w:rPr>
            <w:rStyle w:val="Lienhypertexte"/>
          </w:rPr>
          <w:t>Responsabilités collectives</w:t>
        </w:r>
        <w:r w:rsidR="000A3EBE">
          <w:rPr>
            <w:webHidden/>
          </w:rPr>
          <w:tab/>
        </w:r>
        <w:r w:rsidR="000A3EBE">
          <w:rPr>
            <w:webHidden/>
          </w:rPr>
          <w:fldChar w:fldCharType="begin"/>
        </w:r>
        <w:r w:rsidR="000A3EBE">
          <w:rPr>
            <w:webHidden/>
          </w:rPr>
          <w:instrText xml:space="preserve"> PAGEREF _Toc468833054 \h </w:instrText>
        </w:r>
        <w:r w:rsidR="000A3EBE">
          <w:rPr>
            <w:webHidden/>
          </w:rPr>
        </w:r>
        <w:r w:rsidR="000A3EBE">
          <w:rPr>
            <w:webHidden/>
          </w:rPr>
          <w:fldChar w:fldCharType="separate"/>
        </w:r>
        <w:r w:rsidR="000A3EBE">
          <w:rPr>
            <w:webHidden/>
          </w:rPr>
          <w:t>7</w:t>
        </w:r>
        <w:r w:rsidR="000A3EBE">
          <w:rPr>
            <w:webHidden/>
          </w:rPr>
          <w:fldChar w:fldCharType="end"/>
        </w:r>
      </w:hyperlink>
    </w:p>
    <w:p w14:paraId="7DF777E4" w14:textId="77777777" w:rsidR="000A3EBE" w:rsidRDefault="00D1724F">
      <w:pPr>
        <w:pStyle w:val="TM1"/>
        <w:rPr>
          <w:rFonts w:asciiTheme="minorHAnsi" w:eastAsiaTheme="minorEastAsia" w:hAnsiTheme="minorHAnsi" w:cstheme="minorBidi"/>
          <w:smallCaps w:val="0"/>
          <w:color w:val="auto"/>
          <w:szCs w:val="24"/>
        </w:rPr>
      </w:pPr>
      <w:hyperlink w:anchor="_Toc468833055" w:history="1">
        <w:r w:rsidR="000A3EBE" w:rsidRPr="00A821C4">
          <w:rPr>
            <w:rStyle w:val="Lienhypertexte"/>
            <w:rFonts w:cs="Times New Roman"/>
          </w:rPr>
          <w:t>5.</w:t>
        </w:r>
        <w:r w:rsidR="000A3EBE">
          <w:rPr>
            <w:rFonts w:asciiTheme="minorHAnsi" w:eastAsiaTheme="minorEastAsia" w:hAnsiTheme="minorHAnsi" w:cstheme="minorBidi"/>
            <w:smallCaps w:val="0"/>
            <w:color w:val="auto"/>
            <w:szCs w:val="24"/>
          </w:rPr>
          <w:tab/>
        </w:r>
        <w:r w:rsidR="000A3EBE" w:rsidRPr="00A821C4">
          <w:rPr>
            <w:rStyle w:val="Lienhypertexte"/>
          </w:rPr>
          <w:t>Annexes</w:t>
        </w:r>
        <w:r w:rsidR="000A3EBE">
          <w:rPr>
            <w:webHidden/>
          </w:rPr>
          <w:tab/>
        </w:r>
        <w:r w:rsidR="000A3EBE">
          <w:rPr>
            <w:webHidden/>
          </w:rPr>
          <w:fldChar w:fldCharType="begin"/>
        </w:r>
        <w:r w:rsidR="000A3EBE">
          <w:rPr>
            <w:webHidden/>
          </w:rPr>
          <w:instrText xml:space="preserve"> PAGEREF _Toc468833055 \h </w:instrText>
        </w:r>
        <w:r w:rsidR="000A3EBE">
          <w:rPr>
            <w:webHidden/>
          </w:rPr>
        </w:r>
        <w:r w:rsidR="000A3EBE">
          <w:rPr>
            <w:webHidden/>
          </w:rPr>
          <w:fldChar w:fldCharType="separate"/>
        </w:r>
        <w:r w:rsidR="000A3EBE">
          <w:rPr>
            <w:webHidden/>
          </w:rPr>
          <w:t>7</w:t>
        </w:r>
        <w:r w:rsidR="000A3EBE">
          <w:rPr>
            <w:webHidden/>
          </w:rPr>
          <w:fldChar w:fldCharType="end"/>
        </w:r>
      </w:hyperlink>
    </w:p>
    <w:p w14:paraId="19BF5F37" w14:textId="77777777" w:rsidR="000A3EBE" w:rsidRDefault="00D1724F">
      <w:pPr>
        <w:pStyle w:val="TM2"/>
        <w:rPr>
          <w:rFonts w:asciiTheme="minorHAnsi" w:eastAsiaTheme="minorEastAsia" w:hAnsiTheme="minorHAnsi" w:cstheme="minorBidi"/>
          <w:color w:val="auto"/>
          <w:sz w:val="24"/>
          <w:szCs w:val="24"/>
        </w:rPr>
      </w:pPr>
      <w:hyperlink w:anchor="_Toc468833056" w:history="1">
        <w:r w:rsidR="000A3EBE" w:rsidRPr="00A821C4">
          <w:rPr>
            <w:rStyle w:val="Lienhypertexte"/>
            <w:rFonts w:cs="Times New Roman"/>
          </w:rPr>
          <w:t>5.1.</w:t>
        </w:r>
        <w:r w:rsidR="000A3EBE">
          <w:rPr>
            <w:rFonts w:asciiTheme="minorHAnsi" w:eastAsiaTheme="minorEastAsia" w:hAnsiTheme="minorHAnsi" w:cstheme="minorBidi"/>
            <w:color w:val="auto"/>
            <w:sz w:val="24"/>
            <w:szCs w:val="24"/>
          </w:rPr>
          <w:tab/>
        </w:r>
        <w:r w:rsidR="000A3EBE" w:rsidRPr="00A821C4">
          <w:rPr>
            <w:rStyle w:val="Lienhypertexte"/>
          </w:rPr>
          <w:t>Liste classée des publications</w:t>
        </w:r>
        <w:r w:rsidR="000A3EBE">
          <w:rPr>
            <w:webHidden/>
          </w:rPr>
          <w:tab/>
        </w:r>
        <w:r w:rsidR="000A3EBE">
          <w:rPr>
            <w:webHidden/>
          </w:rPr>
          <w:fldChar w:fldCharType="begin"/>
        </w:r>
        <w:r w:rsidR="000A3EBE">
          <w:rPr>
            <w:webHidden/>
          </w:rPr>
          <w:instrText xml:space="preserve"> PAGEREF _Toc468833056 \h </w:instrText>
        </w:r>
        <w:r w:rsidR="000A3EBE">
          <w:rPr>
            <w:webHidden/>
          </w:rPr>
        </w:r>
        <w:r w:rsidR="000A3EBE">
          <w:rPr>
            <w:webHidden/>
          </w:rPr>
          <w:fldChar w:fldCharType="separate"/>
        </w:r>
        <w:r w:rsidR="000A3EBE">
          <w:rPr>
            <w:webHidden/>
          </w:rPr>
          <w:t>7</w:t>
        </w:r>
        <w:r w:rsidR="000A3EBE">
          <w:rPr>
            <w:webHidden/>
          </w:rPr>
          <w:fldChar w:fldCharType="end"/>
        </w:r>
      </w:hyperlink>
    </w:p>
    <w:p w14:paraId="5DB47E58" w14:textId="77777777" w:rsidR="000A3EBE" w:rsidRDefault="00D1724F">
      <w:pPr>
        <w:pStyle w:val="TM2"/>
        <w:rPr>
          <w:rFonts w:asciiTheme="minorHAnsi" w:eastAsiaTheme="minorEastAsia" w:hAnsiTheme="minorHAnsi" w:cstheme="minorBidi"/>
          <w:color w:val="auto"/>
          <w:sz w:val="24"/>
          <w:szCs w:val="24"/>
        </w:rPr>
      </w:pPr>
      <w:hyperlink w:anchor="_Toc468833057" w:history="1">
        <w:r w:rsidR="000A3EBE" w:rsidRPr="00A821C4">
          <w:rPr>
            <w:rStyle w:val="Lienhypertexte"/>
            <w:rFonts w:cs="Times New Roman"/>
          </w:rPr>
          <w:t>5.2.</w:t>
        </w:r>
        <w:r w:rsidR="000A3EBE">
          <w:rPr>
            <w:rFonts w:asciiTheme="minorHAnsi" w:eastAsiaTheme="minorEastAsia" w:hAnsiTheme="minorHAnsi" w:cstheme="minorBidi"/>
            <w:color w:val="auto"/>
            <w:sz w:val="24"/>
            <w:szCs w:val="24"/>
          </w:rPr>
          <w:tab/>
        </w:r>
        <w:r w:rsidR="000A3EBE" w:rsidRPr="00A821C4">
          <w:rPr>
            <w:rStyle w:val="Lienhypertexte"/>
          </w:rPr>
          <w:t>Directions de thèse</w:t>
        </w:r>
        <w:r w:rsidR="000A3EBE">
          <w:rPr>
            <w:webHidden/>
          </w:rPr>
          <w:tab/>
        </w:r>
        <w:r w:rsidR="000A3EBE">
          <w:rPr>
            <w:webHidden/>
          </w:rPr>
          <w:fldChar w:fldCharType="begin"/>
        </w:r>
        <w:r w:rsidR="000A3EBE">
          <w:rPr>
            <w:webHidden/>
          </w:rPr>
          <w:instrText xml:space="preserve"> PAGEREF _Toc468833057 \h </w:instrText>
        </w:r>
        <w:r w:rsidR="000A3EBE">
          <w:rPr>
            <w:webHidden/>
          </w:rPr>
        </w:r>
        <w:r w:rsidR="000A3EBE">
          <w:rPr>
            <w:webHidden/>
          </w:rPr>
          <w:fldChar w:fldCharType="separate"/>
        </w:r>
        <w:r w:rsidR="000A3EBE">
          <w:rPr>
            <w:webHidden/>
          </w:rPr>
          <w:t>7</w:t>
        </w:r>
        <w:r w:rsidR="000A3EBE">
          <w:rPr>
            <w:webHidden/>
          </w:rPr>
          <w:fldChar w:fldCharType="end"/>
        </w:r>
      </w:hyperlink>
    </w:p>
    <w:p w14:paraId="705FED1A" w14:textId="77777777" w:rsidR="000A3EBE" w:rsidRDefault="00D1724F">
      <w:pPr>
        <w:pStyle w:val="TM2"/>
        <w:rPr>
          <w:rFonts w:asciiTheme="minorHAnsi" w:eastAsiaTheme="minorEastAsia" w:hAnsiTheme="minorHAnsi" w:cstheme="minorBidi"/>
          <w:color w:val="auto"/>
          <w:sz w:val="24"/>
          <w:szCs w:val="24"/>
        </w:rPr>
      </w:pPr>
      <w:hyperlink w:anchor="_Toc468833058" w:history="1">
        <w:r w:rsidR="000A3EBE" w:rsidRPr="00A821C4">
          <w:rPr>
            <w:rStyle w:val="Lienhypertexte"/>
            <w:rFonts w:cs="Times New Roman"/>
          </w:rPr>
          <w:t>5.3.</w:t>
        </w:r>
        <w:r w:rsidR="000A3EBE">
          <w:rPr>
            <w:rFonts w:asciiTheme="minorHAnsi" w:eastAsiaTheme="minorEastAsia" w:hAnsiTheme="minorHAnsi" w:cstheme="minorBidi"/>
            <w:color w:val="auto"/>
            <w:sz w:val="24"/>
            <w:szCs w:val="24"/>
          </w:rPr>
          <w:tab/>
        </w:r>
        <w:r w:rsidR="000A3EBE" w:rsidRPr="00A821C4">
          <w:rPr>
            <w:rStyle w:val="Lienhypertexte"/>
          </w:rPr>
          <w:t>Participation à des jurys de thèse ou d’habilitation</w:t>
        </w:r>
        <w:r w:rsidR="000A3EBE">
          <w:rPr>
            <w:webHidden/>
          </w:rPr>
          <w:tab/>
        </w:r>
        <w:r w:rsidR="000A3EBE">
          <w:rPr>
            <w:webHidden/>
          </w:rPr>
          <w:fldChar w:fldCharType="begin"/>
        </w:r>
        <w:r w:rsidR="000A3EBE">
          <w:rPr>
            <w:webHidden/>
          </w:rPr>
          <w:instrText xml:space="preserve"> PAGEREF _Toc468833058 \h </w:instrText>
        </w:r>
        <w:r w:rsidR="000A3EBE">
          <w:rPr>
            <w:webHidden/>
          </w:rPr>
        </w:r>
        <w:r w:rsidR="000A3EBE">
          <w:rPr>
            <w:webHidden/>
          </w:rPr>
          <w:fldChar w:fldCharType="separate"/>
        </w:r>
        <w:r w:rsidR="000A3EBE">
          <w:rPr>
            <w:webHidden/>
          </w:rPr>
          <w:t>7</w:t>
        </w:r>
        <w:r w:rsidR="000A3EBE">
          <w:rPr>
            <w:webHidden/>
          </w:rPr>
          <w:fldChar w:fldCharType="end"/>
        </w:r>
      </w:hyperlink>
    </w:p>
    <w:p w14:paraId="2B17F74E" w14:textId="77777777" w:rsidR="000A3EBE" w:rsidRDefault="00D1724F">
      <w:pPr>
        <w:pStyle w:val="TM2"/>
        <w:rPr>
          <w:rFonts w:asciiTheme="minorHAnsi" w:eastAsiaTheme="minorEastAsia" w:hAnsiTheme="minorHAnsi" w:cstheme="minorBidi"/>
          <w:color w:val="auto"/>
          <w:sz w:val="24"/>
          <w:szCs w:val="24"/>
        </w:rPr>
      </w:pPr>
      <w:hyperlink w:anchor="_Toc468833059" w:history="1">
        <w:r w:rsidR="000A3EBE" w:rsidRPr="00A821C4">
          <w:rPr>
            <w:rStyle w:val="Lienhypertexte"/>
            <w:rFonts w:cs="Times New Roman"/>
          </w:rPr>
          <w:t>5.4.</w:t>
        </w:r>
        <w:r w:rsidR="000A3EBE">
          <w:rPr>
            <w:rFonts w:asciiTheme="minorHAnsi" w:eastAsiaTheme="minorEastAsia" w:hAnsiTheme="minorHAnsi" w:cstheme="minorBidi"/>
            <w:color w:val="auto"/>
            <w:sz w:val="24"/>
            <w:szCs w:val="24"/>
          </w:rPr>
          <w:tab/>
        </w:r>
        <w:r w:rsidR="000A3EBE" w:rsidRPr="00A821C4">
          <w:rPr>
            <w:rStyle w:val="Lienhypertexte"/>
          </w:rPr>
          <w:t>Valorisation des activités pédagogiques</w:t>
        </w:r>
        <w:r w:rsidR="000A3EBE">
          <w:rPr>
            <w:webHidden/>
          </w:rPr>
          <w:tab/>
        </w:r>
        <w:r w:rsidR="000A3EBE">
          <w:rPr>
            <w:webHidden/>
          </w:rPr>
          <w:fldChar w:fldCharType="begin"/>
        </w:r>
        <w:r w:rsidR="000A3EBE">
          <w:rPr>
            <w:webHidden/>
          </w:rPr>
          <w:instrText xml:space="preserve"> PAGEREF _Toc468833059 \h </w:instrText>
        </w:r>
        <w:r w:rsidR="000A3EBE">
          <w:rPr>
            <w:webHidden/>
          </w:rPr>
        </w:r>
        <w:r w:rsidR="000A3EBE">
          <w:rPr>
            <w:webHidden/>
          </w:rPr>
          <w:fldChar w:fldCharType="separate"/>
        </w:r>
        <w:r w:rsidR="000A3EBE">
          <w:rPr>
            <w:webHidden/>
          </w:rPr>
          <w:t>7</w:t>
        </w:r>
        <w:r w:rsidR="000A3EBE">
          <w:rPr>
            <w:webHidden/>
          </w:rPr>
          <w:fldChar w:fldCharType="end"/>
        </w:r>
      </w:hyperlink>
    </w:p>
    <w:p w14:paraId="517744BA" w14:textId="77777777" w:rsidR="000A3EBE" w:rsidRDefault="00D1724F">
      <w:pPr>
        <w:pStyle w:val="TM3"/>
        <w:rPr>
          <w:rFonts w:asciiTheme="minorHAnsi" w:eastAsiaTheme="minorEastAsia" w:hAnsiTheme="minorHAnsi" w:cstheme="minorBidi"/>
          <w:color w:val="auto"/>
          <w:sz w:val="24"/>
        </w:rPr>
      </w:pPr>
      <w:hyperlink w:anchor="_Toc468833060" w:history="1">
        <w:r w:rsidR="000A3EBE" w:rsidRPr="00A821C4">
          <w:rPr>
            <w:rStyle w:val="Lienhypertexte"/>
          </w:rPr>
          <w:t>5.4.1</w:t>
        </w:r>
        <w:r w:rsidR="000A3EBE">
          <w:rPr>
            <w:rFonts w:asciiTheme="minorHAnsi" w:eastAsiaTheme="minorEastAsia" w:hAnsiTheme="minorHAnsi" w:cstheme="minorBidi"/>
            <w:color w:val="auto"/>
            <w:sz w:val="24"/>
          </w:rPr>
          <w:tab/>
        </w:r>
        <w:r w:rsidR="000A3EBE" w:rsidRPr="00A821C4">
          <w:rPr>
            <w:rStyle w:val="Lienhypertexte"/>
          </w:rPr>
          <w:t>Présentation de l’activité d’enseignement</w:t>
        </w:r>
        <w:r w:rsidR="000A3EBE">
          <w:rPr>
            <w:webHidden/>
          </w:rPr>
          <w:tab/>
        </w:r>
        <w:r w:rsidR="000A3EBE">
          <w:rPr>
            <w:webHidden/>
          </w:rPr>
          <w:fldChar w:fldCharType="begin"/>
        </w:r>
        <w:r w:rsidR="000A3EBE">
          <w:rPr>
            <w:webHidden/>
          </w:rPr>
          <w:instrText xml:space="preserve"> PAGEREF _Toc468833060 \h </w:instrText>
        </w:r>
        <w:r w:rsidR="000A3EBE">
          <w:rPr>
            <w:webHidden/>
          </w:rPr>
        </w:r>
        <w:r w:rsidR="000A3EBE">
          <w:rPr>
            <w:webHidden/>
          </w:rPr>
          <w:fldChar w:fldCharType="separate"/>
        </w:r>
        <w:r w:rsidR="000A3EBE">
          <w:rPr>
            <w:webHidden/>
          </w:rPr>
          <w:t>7</w:t>
        </w:r>
        <w:r w:rsidR="000A3EBE">
          <w:rPr>
            <w:webHidden/>
          </w:rPr>
          <w:fldChar w:fldCharType="end"/>
        </w:r>
      </w:hyperlink>
    </w:p>
    <w:p w14:paraId="679461CB" w14:textId="77777777" w:rsidR="000A3EBE" w:rsidRDefault="00D1724F">
      <w:pPr>
        <w:pStyle w:val="TM3"/>
        <w:rPr>
          <w:rFonts w:asciiTheme="minorHAnsi" w:eastAsiaTheme="minorEastAsia" w:hAnsiTheme="minorHAnsi" w:cstheme="minorBidi"/>
          <w:color w:val="auto"/>
          <w:sz w:val="24"/>
        </w:rPr>
      </w:pPr>
      <w:hyperlink w:anchor="_Toc468833061" w:history="1">
        <w:r w:rsidR="000A3EBE" w:rsidRPr="00A821C4">
          <w:rPr>
            <w:rStyle w:val="Lienhypertexte"/>
          </w:rPr>
          <w:t>5.4.2</w:t>
        </w:r>
        <w:r w:rsidR="000A3EBE">
          <w:rPr>
            <w:rFonts w:asciiTheme="minorHAnsi" w:eastAsiaTheme="minorEastAsia" w:hAnsiTheme="minorHAnsi" w:cstheme="minorBidi"/>
            <w:color w:val="auto"/>
            <w:sz w:val="24"/>
          </w:rPr>
          <w:tab/>
        </w:r>
        <w:r w:rsidR="000A3EBE" w:rsidRPr="00A821C4">
          <w:rPr>
            <w:rStyle w:val="Lienhypertexte"/>
          </w:rPr>
          <w:t>Présentation des enseignements</w:t>
        </w:r>
        <w:r w:rsidR="000A3EBE">
          <w:rPr>
            <w:webHidden/>
          </w:rPr>
          <w:tab/>
        </w:r>
        <w:r w:rsidR="000A3EBE">
          <w:rPr>
            <w:webHidden/>
          </w:rPr>
          <w:fldChar w:fldCharType="begin"/>
        </w:r>
        <w:r w:rsidR="000A3EBE">
          <w:rPr>
            <w:webHidden/>
          </w:rPr>
          <w:instrText xml:space="preserve"> PAGEREF _Toc468833061 \h </w:instrText>
        </w:r>
        <w:r w:rsidR="000A3EBE">
          <w:rPr>
            <w:webHidden/>
          </w:rPr>
        </w:r>
        <w:r w:rsidR="000A3EBE">
          <w:rPr>
            <w:webHidden/>
          </w:rPr>
          <w:fldChar w:fldCharType="separate"/>
        </w:r>
        <w:r w:rsidR="000A3EBE">
          <w:rPr>
            <w:webHidden/>
          </w:rPr>
          <w:t>9</w:t>
        </w:r>
        <w:r w:rsidR="000A3EBE">
          <w:rPr>
            <w:webHidden/>
          </w:rPr>
          <w:fldChar w:fldCharType="end"/>
        </w:r>
      </w:hyperlink>
    </w:p>
    <w:p w14:paraId="42789ADD" w14:textId="77777777" w:rsidR="000A3EBE" w:rsidRDefault="00D1724F">
      <w:pPr>
        <w:pStyle w:val="TM3"/>
        <w:rPr>
          <w:rFonts w:asciiTheme="minorHAnsi" w:eastAsiaTheme="minorEastAsia" w:hAnsiTheme="minorHAnsi" w:cstheme="minorBidi"/>
          <w:color w:val="auto"/>
          <w:sz w:val="24"/>
        </w:rPr>
      </w:pPr>
      <w:hyperlink w:anchor="_Toc468833062" w:history="1">
        <w:r w:rsidR="000A3EBE" w:rsidRPr="00A821C4">
          <w:rPr>
            <w:rStyle w:val="Lienhypertexte"/>
          </w:rPr>
          <w:t>5.4.3</w:t>
        </w:r>
        <w:r w:rsidR="000A3EBE">
          <w:rPr>
            <w:rFonts w:asciiTheme="minorHAnsi" w:eastAsiaTheme="minorEastAsia" w:hAnsiTheme="minorHAnsi" w:cstheme="minorBidi"/>
            <w:color w:val="auto"/>
            <w:sz w:val="24"/>
          </w:rPr>
          <w:tab/>
        </w:r>
        <w:r w:rsidR="000A3EBE" w:rsidRPr="00A821C4">
          <w:rPr>
            <w:rStyle w:val="Lienhypertexte"/>
          </w:rPr>
          <w:t>Rayonnement et activités internationales</w:t>
        </w:r>
        <w:r w:rsidR="000A3EBE">
          <w:rPr>
            <w:webHidden/>
          </w:rPr>
          <w:tab/>
        </w:r>
        <w:r w:rsidR="000A3EBE">
          <w:rPr>
            <w:webHidden/>
          </w:rPr>
          <w:fldChar w:fldCharType="begin"/>
        </w:r>
        <w:r w:rsidR="000A3EBE">
          <w:rPr>
            <w:webHidden/>
          </w:rPr>
          <w:instrText xml:space="preserve"> PAGEREF _Toc468833062 \h </w:instrText>
        </w:r>
        <w:r w:rsidR="000A3EBE">
          <w:rPr>
            <w:webHidden/>
          </w:rPr>
        </w:r>
        <w:r w:rsidR="000A3EBE">
          <w:rPr>
            <w:webHidden/>
          </w:rPr>
          <w:fldChar w:fldCharType="separate"/>
        </w:r>
        <w:r w:rsidR="000A3EBE">
          <w:rPr>
            <w:webHidden/>
          </w:rPr>
          <w:t>11</w:t>
        </w:r>
        <w:r w:rsidR="000A3EBE">
          <w:rPr>
            <w:webHidden/>
          </w:rPr>
          <w:fldChar w:fldCharType="end"/>
        </w:r>
      </w:hyperlink>
    </w:p>
    <w:p w14:paraId="27D9DC44" w14:textId="77777777" w:rsidR="000A3EBE" w:rsidRDefault="00D1724F">
      <w:pPr>
        <w:pStyle w:val="TM3"/>
        <w:rPr>
          <w:rFonts w:asciiTheme="minorHAnsi" w:eastAsiaTheme="minorEastAsia" w:hAnsiTheme="minorHAnsi" w:cstheme="minorBidi"/>
          <w:color w:val="auto"/>
          <w:sz w:val="24"/>
        </w:rPr>
      </w:pPr>
      <w:hyperlink w:anchor="_Toc468833063" w:history="1">
        <w:r w:rsidR="000A3EBE" w:rsidRPr="00A821C4">
          <w:rPr>
            <w:rStyle w:val="Lienhypertexte"/>
          </w:rPr>
          <w:t>5.4.4</w:t>
        </w:r>
        <w:r w:rsidR="000A3EBE">
          <w:rPr>
            <w:rFonts w:asciiTheme="minorHAnsi" w:eastAsiaTheme="minorEastAsia" w:hAnsiTheme="minorHAnsi" w:cstheme="minorBidi"/>
            <w:color w:val="auto"/>
            <w:sz w:val="24"/>
          </w:rPr>
          <w:tab/>
        </w:r>
        <w:r w:rsidR="000A3EBE" w:rsidRPr="00A821C4">
          <w:rPr>
            <w:rStyle w:val="Lienhypertexte"/>
          </w:rPr>
          <w:t>L’investissement en pédagogie</w:t>
        </w:r>
        <w:r w:rsidR="000A3EBE">
          <w:rPr>
            <w:webHidden/>
          </w:rPr>
          <w:tab/>
        </w:r>
        <w:r w:rsidR="000A3EBE">
          <w:rPr>
            <w:webHidden/>
          </w:rPr>
          <w:fldChar w:fldCharType="begin"/>
        </w:r>
        <w:r w:rsidR="000A3EBE">
          <w:rPr>
            <w:webHidden/>
          </w:rPr>
          <w:instrText xml:space="preserve"> PAGEREF _Toc468833063 \h </w:instrText>
        </w:r>
        <w:r w:rsidR="000A3EBE">
          <w:rPr>
            <w:webHidden/>
          </w:rPr>
        </w:r>
        <w:r w:rsidR="000A3EBE">
          <w:rPr>
            <w:webHidden/>
          </w:rPr>
          <w:fldChar w:fldCharType="separate"/>
        </w:r>
        <w:r w:rsidR="000A3EBE">
          <w:rPr>
            <w:webHidden/>
          </w:rPr>
          <w:t>11</w:t>
        </w:r>
        <w:r w:rsidR="000A3EBE">
          <w:rPr>
            <w:webHidden/>
          </w:rPr>
          <w:fldChar w:fldCharType="end"/>
        </w:r>
      </w:hyperlink>
    </w:p>
    <w:p w14:paraId="6BE3D738" w14:textId="77777777" w:rsidR="000A3EBE" w:rsidRDefault="00D1724F">
      <w:pPr>
        <w:pStyle w:val="TM3"/>
        <w:rPr>
          <w:rFonts w:asciiTheme="minorHAnsi" w:eastAsiaTheme="minorEastAsia" w:hAnsiTheme="minorHAnsi" w:cstheme="minorBidi"/>
          <w:color w:val="auto"/>
          <w:sz w:val="24"/>
        </w:rPr>
      </w:pPr>
      <w:hyperlink w:anchor="_Toc468833064" w:history="1">
        <w:r w:rsidR="000A3EBE" w:rsidRPr="00A821C4">
          <w:rPr>
            <w:rStyle w:val="Lienhypertexte"/>
          </w:rPr>
          <w:t>5.4.5</w:t>
        </w:r>
        <w:r w:rsidR="000A3EBE">
          <w:rPr>
            <w:rFonts w:asciiTheme="minorHAnsi" w:eastAsiaTheme="minorEastAsia" w:hAnsiTheme="minorHAnsi" w:cstheme="minorBidi"/>
            <w:color w:val="auto"/>
            <w:sz w:val="24"/>
          </w:rPr>
          <w:tab/>
        </w:r>
        <w:r w:rsidR="000A3EBE" w:rsidRPr="00A821C4">
          <w:rPr>
            <w:rStyle w:val="Lienhypertexte"/>
          </w:rPr>
          <w:t>Bilan et recommandations</w:t>
        </w:r>
        <w:r w:rsidR="000A3EBE">
          <w:rPr>
            <w:webHidden/>
          </w:rPr>
          <w:tab/>
        </w:r>
        <w:r w:rsidR="000A3EBE">
          <w:rPr>
            <w:webHidden/>
          </w:rPr>
          <w:fldChar w:fldCharType="begin"/>
        </w:r>
        <w:r w:rsidR="000A3EBE">
          <w:rPr>
            <w:webHidden/>
          </w:rPr>
          <w:instrText xml:space="preserve"> PAGEREF _Toc468833064 \h </w:instrText>
        </w:r>
        <w:r w:rsidR="000A3EBE">
          <w:rPr>
            <w:webHidden/>
          </w:rPr>
        </w:r>
        <w:r w:rsidR="000A3EBE">
          <w:rPr>
            <w:webHidden/>
          </w:rPr>
          <w:fldChar w:fldCharType="separate"/>
        </w:r>
        <w:r w:rsidR="000A3EBE">
          <w:rPr>
            <w:webHidden/>
          </w:rPr>
          <w:t>12</w:t>
        </w:r>
        <w:r w:rsidR="000A3EBE">
          <w:rPr>
            <w:webHidden/>
          </w:rPr>
          <w:fldChar w:fldCharType="end"/>
        </w:r>
      </w:hyperlink>
    </w:p>
    <w:p w14:paraId="3E873283" w14:textId="120EECA6" w:rsidR="00CA09C4" w:rsidRDefault="005003AA" w:rsidP="000A3EBE">
      <w:r>
        <w:fldChar w:fldCharType="end"/>
      </w:r>
    </w:p>
    <w:p w14:paraId="28BAB2CB" w14:textId="77777777" w:rsidR="000A3EBE" w:rsidRDefault="000A3EBE" w:rsidP="000A3EBE">
      <w:pPr>
        <w:pStyle w:val="Titre1"/>
      </w:pPr>
      <w:bookmarkStart w:id="0" w:name="_Toc159420400"/>
      <w:bookmarkStart w:id="1" w:name="_Toc159740774"/>
      <w:bookmarkStart w:id="2" w:name="_Toc468288671"/>
      <w:bookmarkStart w:id="3" w:name="_Toc468833041"/>
      <w:r>
        <w:t>Synthèse de la carrière</w:t>
      </w:r>
      <w:bookmarkEnd w:id="0"/>
      <w:bookmarkEnd w:id="1"/>
      <w:bookmarkEnd w:id="2"/>
      <w:bookmarkEnd w:id="3"/>
    </w:p>
    <w:p w14:paraId="5F9D1851" w14:textId="50331BAD" w:rsidR="000A3EBE" w:rsidRPr="00EA3AA1" w:rsidRDefault="000A3EBE" w:rsidP="000A3EBE">
      <w:pPr>
        <w:pStyle w:val="Titre1"/>
      </w:pPr>
      <w:bookmarkStart w:id="4" w:name="_Toc159740779"/>
      <w:bookmarkStart w:id="5" w:name="_Toc468288676"/>
      <w:bookmarkStart w:id="6" w:name="_Toc468833042"/>
      <w:r>
        <w:t>Activité scientifique</w:t>
      </w:r>
      <w:bookmarkEnd w:id="4"/>
      <w:bookmarkEnd w:id="5"/>
      <w:bookmarkEnd w:id="6"/>
    </w:p>
    <w:p w14:paraId="63A99671" w14:textId="77777777" w:rsidR="00CA09C4" w:rsidRPr="00770C85" w:rsidRDefault="00CA09C4" w:rsidP="00CA09C4">
      <w:pPr>
        <w:pStyle w:val="Titre1"/>
      </w:pPr>
      <w:bookmarkStart w:id="7" w:name="_Toc159420407"/>
      <w:bookmarkStart w:id="8" w:name="_Toc159740794"/>
      <w:bookmarkStart w:id="9" w:name="_Ref316491537"/>
      <w:bookmarkStart w:id="10" w:name="_Toc468288694"/>
      <w:bookmarkStart w:id="11" w:name="_Toc468833043"/>
      <w:r>
        <w:t>Activités pédagogiques</w:t>
      </w:r>
      <w:bookmarkEnd w:id="7"/>
      <w:bookmarkEnd w:id="8"/>
      <w:bookmarkEnd w:id="9"/>
      <w:bookmarkEnd w:id="10"/>
      <w:bookmarkEnd w:id="11"/>
    </w:p>
    <w:p w14:paraId="7BFD587F" w14:textId="77777777" w:rsidR="00CA09C4" w:rsidRDefault="00CA09C4" w:rsidP="00CA09C4">
      <w:pPr>
        <w:pStyle w:val="Titre2"/>
      </w:pPr>
      <w:bookmarkStart w:id="12" w:name="_Toc159420408"/>
      <w:bookmarkStart w:id="13" w:name="_Toc159740795"/>
      <w:bookmarkStart w:id="14" w:name="_Toc468288695"/>
      <w:bookmarkStart w:id="15" w:name="_Toc468833044"/>
      <w:r>
        <w:t>Présentation de l’activité d’enseignement</w:t>
      </w:r>
      <w:bookmarkEnd w:id="12"/>
      <w:bookmarkEnd w:id="13"/>
      <w:bookmarkEnd w:id="14"/>
      <w:bookmarkEnd w:id="15"/>
    </w:p>
    <w:p w14:paraId="4138EC1C" w14:textId="77777777" w:rsidR="00CA09C4" w:rsidRPr="00770C85" w:rsidRDefault="00CA09C4" w:rsidP="00CA09C4">
      <w:pPr>
        <w:rPr>
          <w:i/>
          <w:color w:val="99CCFF"/>
          <w:sz w:val="20"/>
          <w:szCs w:val="20"/>
        </w:rPr>
      </w:pPr>
    </w:p>
    <w:p w14:paraId="3FC6BE45" w14:textId="77777777" w:rsidR="00CA09C4" w:rsidRPr="00CF370F" w:rsidRDefault="00CA09C4" w:rsidP="00CA09C4">
      <w:pPr>
        <w:pStyle w:val="legende"/>
        <w:ind w:left="0" w:firstLine="0"/>
        <w:jc w:val="both"/>
        <w:rPr>
          <w:sz w:val="24"/>
          <w:szCs w:val="24"/>
        </w:rPr>
      </w:pPr>
      <w:r w:rsidRPr="004E4D65">
        <w:rPr>
          <w:sz w:val="24"/>
          <w:szCs w:val="24"/>
        </w:rPr>
        <w:t>J’ai créé et assumé la responsabilité de l</w:t>
      </w:r>
      <w:r>
        <w:rPr>
          <w:sz w:val="24"/>
          <w:szCs w:val="24"/>
        </w:rPr>
        <w:t xml:space="preserve">a plupart de mes enseignements </w:t>
      </w:r>
      <w:r w:rsidRPr="00FA6F2F">
        <w:rPr>
          <w:sz w:val="24"/>
          <w:szCs w:val="24"/>
        </w:rPr>
        <w:t>comme professeur à l’ENSEEIHT (N7) depuis 1994, comme vacataire avant 1994, ou comme professeur chargé de cours à l’Ecole Polytechnique (X)</w:t>
      </w:r>
      <w:r>
        <w:rPr>
          <w:sz w:val="24"/>
          <w:szCs w:val="24"/>
        </w:rPr>
        <w:t xml:space="preserve"> pendant 14 ans</w:t>
      </w:r>
      <w:r w:rsidRPr="00FA6F2F">
        <w:rPr>
          <w:sz w:val="24"/>
          <w:szCs w:val="24"/>
        </w:rPr>
        <w:t>. La plupart de ces cours reposent sur un contenu original et personnel, issu d’un travail documentaire approfondi, avec rédaction d’un polycopié débouchan</w:t>
      </w:r>
      <w:r>
        <w:rPr>
          <w:sz w:val="24"/>
          <w:szCs w:val="24"/>
        </w:rPr>
        <w:t xml:space="preserve">t parfois sur un ouvrage publié </w:t>
      </w:r>
      <w:r w:rsidRPr="00FA6F2F">
        <w:rPr>
          <w:sz w:val="24"/>
          <w:szCs w:val="24"/>
        </w:rPr>
        <w:t>(Figure 4</w:t>
      </w:r>
      <w:r>
        <w:rPr>
          <w:sz w:val="24"/>
          <w:szCs w:val="24"/>
        </w:rPr>
        <w:t xml:space="preserve"> et Tableau 1). Beaucoup de</w:t>
      </w:r>
      <w:r w:rsidRPr="00FA6F2F">
        <w:rPr>
          <w:sz w:val="24"/>
          <w:szCs w:val="24"/>
        </w:rPr>
        <w:t xml:space="preserve"> documents pédagogiques se rapportant à mes enseignements (polycopiés, planches de cours, exercices et annales corrigés, animations</w:t>
      </w:r>
      <w:r>
        <w:rPr>
          <w:sz w:val="24"/>
          <w:szCs w:val="24"/>
        </w:rPr>
        <w:t>, etc.</w:t>
      </w:r>
      <w:r w:rsidRPr="00FA6F2F">
        <w:rPr>
          <w:sz w:val="24"/>
          <w:szCs w:val="24"/>
        </w:rPr>
        <w:t>) sont consultables sur ma page personnelle (taper mon nom sur un moteur de rech</w:t>
      </w:r>
      <w:r>
        <w:rPr>
          <w:sz w:val="24"/>
          <w:szCs w:val="24"/>
        </w:rPr>
        <w:t xml:space="preserve">erche). Mes enseignements sont </w:t>
      </w:r>
      <w:r w:rsidRPr="00FA6F2F">
        <w:rPr>
          <w:sz w:val="24"/>
          <w:szCs w:val="24"/>
        </w:rPr>
        <w:t xml:space="preserve">évalués par les étudiants (à l’ENSEEIHT et à l’X) avec l’appréciation « Très Bon » à 75% tandis que l’appréciation « Excellent », réservée à de </w:t>
      </w:r>
      <w:r>
        <w:rPr>
          <w:sz w:val="24"/>
          <w:szCs w:val="24"/>
        </w:rPr>
        <w:t>quelques</w:t>
      </w:r>
      <w:r w:rsidRPr="00FA6F2F">
        <w:rPr>
          <w:sz w:val="24"/>
          <w:szCs w:val="24"/>
        </w:rPr>
        <w:t xml:space="preserve"> enseignants</w:t>
      </w:r>
      <w:r>
        <w:rPr>
          <w:sz w:val="24"/>
          <w:szCs w:val="24"/>
        </w:rPr>
        <w:t xml:space="preserve"> jalousés</w:t>
      </w:r>
      <w:r w:rsidRPr="00FA6F2F">
        <w:rPr>
          <w:sz w:val="24"/>
          <w:szCs w:val="24"/>
        </w:rPr>
        <w:t>, n’atteint pour l’instant que 25%</w:t>
      </w:r>
      <w:r>
        <w:rPr>
          <w:sz w:val="24"/>
          <w:szCs w:val="24"/>
        </w:rPr>
        <w:t xml:space="preserve"> en ce qui me concerne</w:t>
      </w:r>
      <w:r w:rsidRPr="00FA6F2F">
        <w:rPr>
          <w:sz w:val="24"/>
          <w:szCs w:val="24"/>
        </w:rPr>
        <w:t xml:space="preserve">. </w:t>
      </w:r>
    </w:p>
    <w:p w14:paraId="467E3D93" w14:textId="77777777" w:rsidR="00CA09C4" w:rsidRPr="00EA3AA1" w:rsidRDefault="00CA09C4" w:rsidP="00CA09C4">
      <w:pPr>
        <w:pStyle w:val="normalanr"/>
      </w:pPr>
    </w:p>
    <w:p w14:paraId="740D0871" w14:textId="77777777" w:rsidR="00CA09C4" w:rsidRPr="00EA3AA1" w:rsidRDefault="00CA09C4" w:rsidP="00CA09C4">
      <w:pPr>
        <w:pStyle w:val="normalanr"/>
      </w:pPr>
      <w:r w:rsidRPr="00CD68B3">
        <w:rPr>
          <w:noProof/>
        </w:rPr>
        <w:lastRenderedPageBreak/>
        <w:drawing>
          <wp:inline distT="0" distB="0" distL="0" distR="0" wp14:anchorId="6148BF11" wp14:editId="3ED6D9F3">
            <wp:extent cx="6053455" cy="1295400"/>
            <wp:effectExtent l="0" t="0" r="0" b="0"/>
            <wp:docPr id="559" name="Image 6" descr="Description : 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liv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3455" cy="1295400"/>
                    </a:xfrm>
                    <a:prstGeom prst="rect">
                      <a:avLst/>
                    </a:prstGeom>
                    <a:noFill/>
                    <a:ln>
                      <a:noFill/>
                    </a:ln>
                  </pic:spPr>
                </pic:pic>
              </a:graphicData>
            </a:graphic>
          </wp:inline>
        </w:drawing>
      </w:r>
    </w:p>
    <w:p w14:paraId="3309C14D" w14:textId="77777777" w:rsidR="00CA09C4" w:rsidRPr="00EA3AA1" w:rsidRDefault="00CA09C4" w:rsidP="00CA09C4">
      <w:pPr>
        <w:pStyle w:val="normalanr"/>
      </w:pPr>
    </w:p>
    <w:p w14:paraId="18497055" w14:textId="18B9AB0B" w:rsidR="00CA09C4" w:rsidRDefault="00CA09C4" w:rsidP="00CA09C4">
      <w:pPr>
        <w:pStyle w:val="legende"/>
        <w:jc w:val="both"/>
      </w:pPr>
      <w:bookmarkStart w:id="16" w:name="_Ref159761861"/>
      <w:bookmarkStart w:id="17" w:name="_Ref316422126"/>
      <w:r w:rsidRPr="0094143A">
        <w:rPr>
          <w:b/>
        </w:rPr>
        <w:t xml:space="preserve">Figure </w:t>
      </w:r>
      <w:r w:rsidRPr="0094143A">
        <w:rPr>
          <w:b/>
        </w:rPr>
        <w:fldChar w:fldCharType="begin"/>
      </w:r>
      <w:r w:rsidRPr="0094143A">
        <w:rPr>
          <w:b/>
        </w:rPr>
        <w:instrText xml:space="preserve"> </w:instrText>
      </w:r>
      <w:r>
        <w:rPr>
          <w:b/>
        </w:rPr>
        <w:instrText>SEQ</w:instrText>
      </w:r>
      <w:r w:rsidRPr="0094143A">
        <w:rPr>
          <w:b/>
        </w:rPr>
        <w:instrText xml:space="preserve"> Figure \* ARABIC </w:instrText>
      </w:r>
      <w:r w:rsidRPr="0094143A">
        <w:rPr>
          <w:b/>
        </w:rPr>
        <w:fldChar w:fldCharType="separate"/>
      </w:r>
      <w:r>
        <w:rPr>
          <w:b/>
          <w:noProof/>
        </w:rPr>
        <w:t>1</w:t>
      </w:r>
      <w:r w:rsidRPr="0094143A">
        <w:rPr>
          <w:b/>
        </w:rPr>
        <w:fldChar w:fldCharType="end"/>
      </w:r>
      <w:bookmarkEnd w:id="16"/>
      <w:r w:rsidRPr="0094143A">
        <w:rPr>
          <w:b/>
        </w:rPr>
        <w:t xml:space="preserve"> </w:t>
      </w:r>
      <w:r w:rsidRPr="00EC7760">
        <w:rPr>
          <w:b/>
        </w:rPr>
        <w:t xml:space="preserve">: </w:t>
      </w:r>
      <w:r w:rsidRPr="00EC7760">
        <w:t>Ouvrages publiés</w:t>
      </w:r>
      <w:r>
        <w:t xml:space="preserve"> (</w:t>
      </w:r>
      <w:r w:rsidR="008F195B">
        <w:t>[Réf.]</w:t>
      </w:r>
      <w:r w:rsidRPr="008F195B">
        <w:t>-</w:t>
      </w:r>
      <w:r w:rsidR="008F195B">
        <w:t>[Réf.]</w:t>
      </w:r>
      <w:r w:rsidRPr="008F195B">
        <w:t>)</w:t>
      </w:r>
      <w:r w:rsidRPr="00EC7760">
        <w:t xml:space="preserve"> : a) « Introduction à la Mécanique des milieux continus déformable » (1997), b) « Des ondes et des fluides » (2005), c) « Hydrodynamiqu</w:t>
      </w:r>
      <w:r>
        <w:t>e de l’environnement » (2010), d</w:t>
      </w:r>
      <w:r w:rsidRPr="00EC7760">
        <w:t>) une dizaine d’« Articles Pédagogiques Multimedia » représentant la taille d’un ouvrage</w:t>
      </w:r>
      <w:r>
        <w:t xml:space="preserve"> (</w:t>
      </w:r>
      <w:r w:rsidR="008F195B">
        <w:t>[Réf.]</w:t>
      </w:r>
      <w:r>
        <w:t>)</w:t>
      </w:r>
      <w:r w:rsidRPr="00EC7760">
        <w:t>.</w:t>
      </w:r>
      <w:bookmarkEnd w:id="17"/>
      <w:r w:rsidRPr="00EC7760">
        <w:t xml:space="preserve"> </w:t>
      </w:r>
    </w:p>
    <w:p w14:paraId="546719AF" w14:textId="77777777" w:rsidR="00CA09C4" w:rsidRDefault="00CA09C4" w:rsidP="00CA09C4">
      <w:pPr>
        <w:pStyle w:val="legende"/>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911"/>
      </w:tblGrid>
      <w:tr w:rsidR="00CA09C4" w14:paraId="29E47A94" w14:textId="77777777" w:rsidTr="00E85B9A">
        <w:tc>
          <w:tcPr>
            <w:tcW w:w="2234" w:type="dxa"/>
            <w:shd w:val="clear" w:color="auto" w:fill="auto"/>
          </w:tcPr>
          <w:p w14:paraId="1251403E" w14:textId="77777777" w:rsidR="00CA09C4" w:rsidRDefault="00CA09C4" w:rsidP="00E85B9A">
            <w:pPr>
              <w:pStyle w:val="legende"/>
              <w:ind w:left="0" w:firstLine="0"/>
            </w:pPr>
            <w:r w:rsidRPr="00AC6A15">
              <w:rPr>
                <w:noProof/>
              </w:rPr>
              <w:drawing>
                <wp:inline distT="0" distB="0" distL="0" distR="0" wp14:anchorId="537412E5" wp14:editId="2705D04E">
                  <wp:extent cx="1151255" cy="1007745"/>
                  <wp:effectExtent l="0" t="0" r="0" b="8255"/>
                  <wp:docPr id="560" name="Imag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255" cy="1007745"/>
                          </a:xfrm>
                          <a:prstGeom prst="rect">
                            <a:avLst/>
                          </a:prstGeom>
                          <a:noFill/>
                          <a:ln>
                            <a:noFill/>
                          </a:ln>
                        </pic:spPr>
                      </pic:pic>
                    </a:graphicData>
                  </a:graphic>
                </wp:inline>
              </w:drawing>
            </w:r>
          </w:p>
        </w:tc>
        <w:tc>
          <w:tcPr>
            <w:tcW w:w="6911" w:type="dxa"/>
            <w:shd w:val="clear" w:color="auto" w:fill="auto"/>
          </w:tcPr>
          <w:p w14:paraId="521A530E" w14:textId="77777777" w:rsidR="00CA09C4" w:rsidRPr="00FC5165" w:rsidRDefault="00CA09C4" w:rsidP="00E85B9A">
            <w:pPr>
              <w:pStyle w:val="normalanr"/>
              <w:numPr>
                <w:ilvl w:val="0"/>
                <w:numId w:val="37"/>
              </w:numPr>
              <w:rPr>
                <w:sz w:val="20"/>
                <w:szCs w:val="20"/>
              </w:rPr>
            </w:pPr>
            <w:r w:rsidRPr="00FC5165">
              <w:rPr>
                <w:sz w:val="20"/>
                <w:szCs w:val="20"/>
              </w:rPr>
              <w:t xml:space="preserve">[RPN1] O. Thual, </w:t>
            </w:r>
            <w:hyperlink r:id="rId10" w:history="1">
              <w:r w:rsidRPr="00FC5165">
                <w:rPr>
                  <w:rStyle w:val="Lienhypertexte"/>
                  <w:sz w:val="20"/>
                  <w:szCs w:val="20"/>
                </w:rPr>
                <w:t>Mécanique des Milieux Continus</w:t>
              </w:r>
            </w:hyperlink>
            <w:r w:rsidRPr="00FC5165">
              <w:rPr>
                <w:sz w:val="20"/>
                <w:szCs w:val="20"/>
              </w:rPr>
              <w:t xml:space="preserve">, </w:t>
            </w:r>
            <w:r w:rsidRPr="00FC5165">
              <w:rPr>
                <w:i/>
                <w:iCs/>
                <w:sz w:val="20"/>
                <w:szCs w:val="20"/>
              </w:rPr>
              <w:t>Éd. Ress. Pédago. Ouv. INPT</w:t>
            </w:r>
            <w:r w:rsidRPr="00FC5165">
              <w:rPr>
                <w:sz w:val="20"/>
                <w:szCs w:val="20"/>
              </w:rPr>
              <w:t xml:space="preserve"> </w:t>
            </w:r>
            <w:r w:rsidRPr="00FC5165">
              <w:rPr>
                <w:b/>
                <w:bCs/>
                <w:sz w:val="20"/>
                <w:szCs w:val="20"/>
              </w:rPr>
              <w:t>1018</w:t>
            </w:r>
            <w:r w:rsidRPr="00FC5165">
              <w:rPr>
                <w:sz w:val="20"/>
                <w:szCs w:val="20"/>
              </w:rPr>
              <w:t xml:space="preserve"> (2012) 48h</w:t>
            </w:r>
          </w:p>
          <w:p w14:paraId="56F11355" w14:textId="77777777" w:rsidR="00CA09C4" w:rsidRPr="00FC5165" w:rsidRDefault="00CA09C4" w:rsidP="00E85B9A">
            <w:pPr>
              <w:pStyle w:val="normalanr"/>
              <w:numPr>
                <w:ilvl w:val="0"/>
                <w:numId w:val="37"/>
              </w:numPr>
              <w:rPr>
                <w:sz w:val="20"/>
                <w:szCs w:val="20"/>
              </w:rPr>
            </w:pPr>
            <w:r w:rsidRPr="00FC5165">
              <w:rPr>
                <w:sz w:val="20"/>
                <w:szCs w:val="20"/>
              </w:rPr>
              <w:t xml:space="preserve">[RPN2] J.-F. Parmentier et O. Thual,  </w:t>
            </w:r>
            <w:hyperlink r:id="rId11" w:history="1">
              <w:r w:rsidRPr="00FC5165">
                <w:rPr>
                  <w:rStyle w:val="Lienhypertexte"/>
                  <w:sz w:val="20"/>
                  <w:szCs w:val="20"/>
                </w:rPr>
                <w:t>Modèle de trafic routier et caractéristiques</w:t>
              </w:r>
            </w:hyperlink>
            <w:r w:rsidRPr="00FC5165">
              <w:rPr>
                <w:sz w:val="20"/>
                <w:szCs w:val="20"/>
              </w:rPr>
              <w:t xml:space="preserve">, </w:t>
            </w:r>
            <w:r w:rsidRPr="00FC5165">
              <w:rPr>
                <w:i/>
                <w:iCs/>
                <w:sz w:val="20"/>
                <w:szCs w:val="20"/>
              </w:rPr>
              <w:t>Éd. Ress. Pédago. Ouv. INPT</w:t>
            </w:r>
            <w:r w:rsidRPr="00FC5165">
              <w:rPr>
                <w:sz w:val="20"/>
                <w:szCs w:val="20"/>
              </w:rPr>
              <w:t xml:space="preserve"> </w:t>
            </w:r>
            <w:r w:rsidRPr="00FC5165">
              <w:rPr>
                <w:b/>
                <w:bCs/>
                <w:sz w:val="20"/>
                <w:szCs w:val="20"/>
              </w:rPr>
              <w:t>1013</w:t>
            </w:r>
            <w:r w:rsidRPr="00FC5165">
              <w:rPr>
                <w:sz w:val="20"/>
                <w:szCs w:val="20"/>
              </w:rPr>
              <w:t xml:space="preserve"> (2012) 6h</w:t>
            </w:r>
          </w:p>
          <w:p w14:paraId="797F7626" w14:textId="77777777" w:rsidR="00CA09C4" w:rsidRPr="00FC5165" w:rsidRDefault="00CA09C4" w:rsidP="00E85B9A">
            <w:pPr>
              <w:pStyle w:val="normalanr"/>
              <w:numPr>
                <w:ilvl w:val="0"/>
                <w:numId w:val="37"/>
              </w:numPr>
              <w:rPr>
                <w:sz w:val="20"/>
                <w:szCs w:val="20"/>
              </w:rPr>
            </w:pPr>
            <w:r w:rsidRPr="00A044DE">
              <w:rPr>
                <w:sz w:val="20"/>
                <w:szCs w:val="20"/>
                <w:lang w:val="en-US"/>
              </w:rPr>
              <w:t>[RPN3] O. Thual, </w:t>
            </w:r>
            <w:hyperlink r:id="rId12" w:history="1">
              <w:r w:rsidRPr="00A044DE">
                <w:rPr>
                  <w:rStyle w:val="Lienhypertexte"/>
                  <w:sz w:val="20"/>
                  <w:szCs w:val="20"/>
                  <w:lang w:val="en-US"/>
                </w:rPr>
                <w:t xml:space="preserve"> Introduction to Data Assimilation for Scientists and Engineers</w:t>
              </w:r>
            </w:hyperlink>
            <w:r w:rsidRPr="00A044DE">
              <w:rPr>
                <w:sz w:val="20"/>
                <w:szCs w:val="20"/>
                <w:lang w:val="en-US"/>
              </w:rPr>
              <w:t xml:space="preserve">, </w:t>
            </w:r>
            <w:r w:rsidRPr="00A044DE">
              <w:rPr>
                <w:i/>
                <w:iCs/>
                <w:sz w:val="20"/>
                <w:szCs w:val="20"/>
                <w:lang w:val="en-US"/>
              </w:rPr>
              <w:t xml:space="preserve">Open Learn. </w:t>
            </w:r>
            <w:r w:rsidRPr="00FC5165">
              <w:rPr>
                <w:i/>
                <w:iCs/>
                <w:sz w:val="20"/>
                <w:szCs w:val="20"/>
              </w:rPr>
              <w:t>Res. Ed. INPT</w:t>
            </w:r>
            <w:r w:rsidRPr="00FC5165">
              <w:rPr>
                <w:sz w:val="20"/>
                <w:szCs w:val="20"/>
              </w:rPr>
              <w:t xml:space="preserve"> </w:t>
            </w:r>
            <w:r w:rsidRPr="00FC5165">
              <w:rPr>
                <w:b/>
                <w:bCs/>
                <w:sz w:val="20"/>
                <w:szCs w:val="20"/>
              </w:rPr>
              <w:t>0202</w:t>
            </w:r>
            <w:r w:rsidRPr="00FC5165">
              <w:rPr>
                <w:sz w:val="20"/>
                <w:szCs w:val="20"/>
              </w:rPr>
              <w:t xml:space="preserve"> (2013) 6h</w:t>
            </w:r>
          </w:p>
        </w:tc>
      </w:tr>
    </w:tbl>
    <w:p w14:paraId="3D3F5376" w14:textId="77777777" w:rsidR="00CA09C4" w:rsidRDefault="00CA09C4" w:rsidP="00CA09C4">
      <w:pPr>
        <w:pStyle w:val="legende"/>
        <w:ind w:left="0" w:firstLine="0"/>
        <w:rPr>
          <w:b/>
        </w:rPr>
      </w:pPr>
      <w:bookmarkStart w:id="18" w:name="_Ref253616495"/>
    </w:p>
    <w:p w14:paraId="4171AB96" w14:textId="77777777" w:rsidR="00CA09C4" w:rsidRPr="00EC7760" w:rsidRDefault="00CA09C4" w:rsidP="00CA09C4">
      <w:pPr>
        <w:pStyle w:val="legende"/>
      </w:pPr>
      <w:bookmarkStart w:id="19" w:name="_Ref316414788"/>
      <w:bookmarkStart w:id="20" w:name="_Ref316414782"/>
      <w:r w:rsidRPr="009B7A1A">
        <w:rPr>
          <w:b/>
        </w:rPr>
        <w:t xml:space="preserve">Tableau </w:t>
      </w:r>
      <w:r w:rsidRPr="009B7A1A">
        <w:rPr>
          <w:b/>
        </w:rPr>
        <w:fldChar w:fldCharType="begin"/>
      </w:r>
      <w:r w:rsidRPr="009B7A1A">
        <w:rPr>
          <w:b/>
        </w:rPr>
        <w:instrText xml:space="preserve"> </w:instrText>
      </w:r>
      <w:r>
        <w:rPr>
          <w:b/>
        </w:rPr>
        <w:instrText>SEQ</w:instrText>
      </w:r>
      <w:r w:rsidRPr="009B7A1A">
        <w:rPr>
          <w:b/>
        </w:rPr>
        <w:instrText xml:space="preserve"> Tableau \* ARABIC </w:instrText>
      </w:r>
      <w:r w:rsidRPr="009B7A1A">
        <w:rPr>
          <w:b/>
        </w:rPr>
        <w:fldChar w:fldCharType="separate"/>
      </w:r>
      <w:r>
        <w:rPr>
          <w:b/>
          <w:noProof/>
        </w:rPr>
        <w:t>1</w:t>
      </w:r>
      <w:r w:rsidRPr="009B7A1A">
        <w:rPr>
          <w:b/>
        </w:rPr>
        <w:fldChar w:fldCharType="end"/>
      </w:r>
      <w:bookmarkEnd w:id="18"/>
      <w:bookmarkEnd w:id="19"/>
      <w:r w:rsidRPr="009B7A1A">
        <w:rPr>
          <w:b/>
        </w:rPr>
        <w:t> </w:t>
      </w:r>
      <w:r>
        <w:t>: Ressources Pédagogiques Numériques publiées sur la Pédago’Tech de l’INP Toulouse</w:t>
      </w:r>
      <w:bookmarkEnd w:id="20"/>
      <w:r>
        <w:t xml:space="preserve">. </w:t>
      </w:r>
    </w:p>
    <w:p w14:paraId="40D06B8A" w14:textId="77777777" w:rsidR="00CA09C4" w:rsidRPr="00EA3AA1" w:rsidRDefault="00CA09C4" w:rsidP="00CA09C4">
      <w:pPr>
        <w:pStyle w:val="normalanr"/>
      </w:pPr>
    </w:p>
    <w:p w14:paraId="16BA6301" w14:textId="77777777" w:rsidR="00CA09C4" w:rsidRPr="00EA3AA1" w:rsidRDefault="00CA09C4" w:rsidP="00CA09C4">
      <w:pPr>
        <w:pStyle w:val="Titre3"/>
        <w:tabs>
          <w:tab w:val="clear" w:pos="0"/>
        </w:tabs>
      </w:pPr>
      <w:bookmarkStart w:id="21" w:name="_Toc468288696"/>
      <w:bookmarkStart w:id="22" w:name="_Toc468833045"/>
      <w:r w:rsidRPr="008357CC">
        <w:t>Milieux continus, ondes et instabilités</w:t>
      </w:r>
      <w:bookmarkEnd w:id="21"/>
      <w:bookmarkEnd w:id="22"/>
    </w:p>
    <w:p w14:paraId="0774D6FD" w14:textId="04C1325D" w:rsidR="00CA09C4" w:rsidRPr="00EA3AA1" w:rsidRDefault="00CA09C4" w:rsidP="00CA09C4">
      <w:pPr>
        <w:pStyle w:val="normalanr"/>
        <w:jc w:val="both"/>
      </w:pPr>
      <w:r w:rsidRPr="00EA3AA1">
        <w:t>Le profil de mon poste de professeur au Département « Hydraulique – Mécanique des fluides » de l’N7 mentionnait explicitement la responsabilité d’un cours de « </w:t>
      </w:r>
      <w:r w:rsidRPr="00D47E4B">
        <w:rPr>
          <w:b/>
        </w:rPr>
        <w:t>Mécanique des milieux continus </w:t>
      </w:r>
      <w:r w:rsidRPr="00EA3AA1">
        <w:t xml:space="preserve">». J’ai </w:t>
      </w:r>
      <w:r>
        <w:t>également enseigné cette matière</w:t>
      </w:r>
      <w:r w:rsidRPr="00EA3AA1">
        <w:t xml:space="preserve"> comme professeur chargé de cours au Département de  Mécanique de l’X </w:t>
      </w:r>
      <w:r>
        <w:t>(</w:t>
      </w:r>
      <w:r w:rsidRPr="00EA3AA1">
        <w:t xml:space="preserve">18 petites classes du cours </w:t>
      </w:r>
      <w:r>
        <w:t xml:space="preserve">et </w:t>
      </w:r>
      <w:r w:rsidRPr="00EA3AA1">
        <w:t>conception de 5 contrôles classan</w:t>
      </w:r>
      <w:r>
        <w:t>ts). Ce travail pédagogique à</w:t>
      </w:r>
      <w:r w:rsidRPr="00EA3AA1">
        <w:t xml:space="preserve"> débouché sur la publication de l’ouvrage « Introduction à la Mécanique des milieux continus déformables » (</w:t>
      </w:r>
      <w:bookmarkStart w:id="23" w:name="_GoBack"/>
      <w:bookmarkEnd w:id="23"/>
      <w:r w:rsidR="008F195B">
        <w:t>[Réf.]</w:t>
      </w:r>
      <w:r w:rsidRPr="00EA3AA1">
        <w:t>) apprécié des élèves si l’on se base sur leurs retours. Suite à une réforme de l’enseignement de</w:t>
      </w:r>
      <w:r>
        <w:t xml:space="preserve"> la Mécanique des Fluides à l’ENSEEIHT</w:t>
      </w:r>
      <w:r w:rsidRPr="00EA3AA1">
        <w:t xml:space="preserve"> (que j’ai d’ailleurs motivée et animée), j’ai écrit, en 2010, un nouveau polycopié de mon cours « Mécanique des milieux continus » que j’ai remanié en profondeur pour profiter de</w:t>
      </w:r>
      <w:r>
        <w:t>s</w:t>
      </w:r>
      <w:r w:rsidRPr="00EA3AA1">
        <w:t xml:space="preserve"> retours d’expériences. </w:t>
      </w:r>
    </w:p>
    <w:p w14:paraId="28684F2D" w14:textId="77777777" w:rsidR="00CA09C4" w:rsidRPr="00EA3AA1" w:rsidRDefault="00CA09C4" w:rsidP="00CA09C4">
      <w:pPr>
        <w:pStyle w:val="normalanr"/>
      </w:pPr>
    </w:p>
    <w:p w14:paraId="44B22BB8" w14:textId="10F29326" w:rsidR="00CA09C4" w:rsidRDefault="00CA09C4" w:rsidP="00CA09C4">
      <w:pPr>
        <w:pStyle w:val="normalanr"/>
        <w:jc w:val="both"/>
      </w:pPr>
      <w:r w:rsidRPr="00EA3AA1">
        <w:t>Une deuxième série de cours tourne autour du thème « </w:t>
      </w:r>
      <w:r w:rsidRPr="00D47E4B">
        <w:rPr>
          <w:b/>
        </w:rPr>
        <w:t>Ondes et instabilités</w:t>
      </w:r>
      <w:r w:rsidRPr="00EA3AA1">
        <w:t> ». Quatre années d’enseignement de mon cours « Ondes dans les fluides » dans le Master de Recherche « Dynamique des fluides et transferts » (DET) ont débouché sur la publication de l’ouvrage « Des ondes et des fluides » (</w:t>
      </w:r>
      <w:r w:rsidR="008F195B">
        <w:t>[Réf.]</w:t>
      </w:r>
      <w:r w:rsidRPr="00EA3AA1">
        <w:t>) qui traite des ondes sonores, des ondes de gravité internes et des ondes de surface avec un point de vue de mécanicien des fluides. Plusieurs instances d’un cours « </w:t>
      </w:r>
      <w:r w:rsidRPr="00E0565F">
        <w:rPr>
          <w:b/>
        </w:rPr>
        <w:t>Instabilités hydrodynamiques </w:t>
      </w:r>
      <w:r w:rsidRPr="00EA3AA1">
        <w:t>» ont vu le jour sous des formats divers. Cet enseignement a débouché sur la construction de plusieurs « Articles Pédagogiques Multimedia </w:t>
      </w:r>
      <w:r w:rsidRPr="00E0565F">
        <w:t xml:space="preserve">» </w:t>
      </w:r>
      <w:r w:rsidRPr="00E8000C">
        <w:t>(</w:t>
      </w:r>
      <w:r>
        <w:t xml:space="preserve">Figure 5 ) </w:t>
      </w:r>
      <w:r w:rsidRPr="00EA3AA1">
        <w:t>qui peuvent être comparés à des chapitres d’ouvrage, mis en ligne sur ma page personnelle ou sur des sites pédagogiques spécialisés (e.g. UNIT). Enfin, j’ai créé en 2007 un cours d’ondes s’appuyant sur le livre de référence en anglais « Waves dynamics » (Bilingham</w:t>
      </w:r>
      <w:r>
        <w:t>,</w:t>
      </w:r>
      <w:r w:rsidRPr="00EA3AA1">
        <w:t xml:space="preserve"> King 2001) en traitant les parties suivantes : cordes vibrantes, ondes sonores, ondes de surface et ondes élastiques. </w:t>
      </w:r>
    </w:p>
    <w:p w14:paraId="0243F86E" w14:textId="77777777" w:rsidR="00CA09C4" w:rsidRPr="00EA3AA1" w:rsidRDefault="00CA09C4" w:rsidP="00CA09C4">
      <w:pPr>
        <w:pStyle w:val="normalanr"/>
        <w:jc w:val="both"/>
      </w:pPr>
    </w:p>
    <w:p w14:paraId="049E4B7D" w14:textId="77777777" w:rsidR="00CA09C4" w:rsidRPr="00EA3AA1" w:rsidRDefault="00CA09C4" w:rsidP="00CA09C4">
      <w:pPr>
        <w:pStyle w:val="Titre3"/>
        <w:tabs>
          <w:tab w:val="clear" w:pos="0"/>
        </w:tabs>
      </w:pPr>
      <w:bookmarkStart w:id="24" w:name="_Toc468288697"/>
      <w:bookmarkStart w:id="25" w:name="_Toc468833046"/>
      <w:r w:rsidRPr="008357CC">
        <w:t>Mécanique des fluides et environnement</w:t>
      </w:r>
      <w:bookmarkEnd w:id="24"/>
      <w:bookmarkEnd w:id="25"/>
    </w:p>
    <w:p w14:paraId="47C29E61" w14:textId="77777777" w:rsidR="00CA09C4" w:rsidRDefault="00CA09C4" w:rsidP="00CA09C4">
      <w:pPr>
        <w:pStyle w:val="normalanr"/>
        <w:jc w:val="both"/>
      </w:pPr>
      <w:r w:rsidRPr="00EA3AA1">
        <w:t>J’ai renouvelé cette expérience pédagogique en basant mon nouveau cours de « </w:t>
      </w:r>
      <w:r w:rsidRPr="00D47E4B">
        <w:rPr>
          <w:b/>
        </w:rPr>
        <w:t>Météorologie</w:t>
      </w:r>
      <w:r w:rsidRPr="00EA3AA1">
        <w:t> » (une commande de mon Département) sur le livre « Fondamentaux de météorologie » (Malardel 2007) qui est la référence des ingénieurs de l’Ecole Nationale de la Météorologie (ENM). Pour le cours « </w:t>
      </w:r>
      <w:r w:rsidRPr="00D47E4B">
        <w:rPr>
          <w:b/>
        </w:rPr>
        <w:t>Hydrodynamique marine </w:t>
      </w:r>
      <w:r w:rsidRPr="00EA3AA1">
        <w:t xml:space="preserve">» que j’ai enseigné pendant 7 ans en troisième année à l’N7, je me suis basé sur trois ouvrages de référence en anglais dont la compréhension croisée constituait l’ossature du cours. </w:t>
      </w:r>
    </w:p>
    <w:p w14:paraId="1042C0E7" w14:textId="77777777" w:rsidR="00CA09C4" w:rsidRPr="00EA3AA1" w:rsidRDefault="00CA09C4" w:rsidP="00CA09C4">
      <w:pPr>
        <w:pStyle w:val="normalanr"/>
      </w:pPr>
    </w:p>
    <w:p w14:paraId="6BEF2805" w14:textId="3DDAADAB" w:rsidR="00CA09C4" w:rsidRPr="00EA3AA1" w:rsidRDefault="00CA09C4" w:rsidP="00CA09C4">
      <w:pPr>
        <w:pStyle w:val="normalanr"/>
        <w:jc w:val="both"/>
      </w:pPr>
      <w:r w:rsidRPr="00EA3AA1">
        <w:t>Une autre famille d’enseignements a trouvé son aboutissement dans l’ouvrage « </w:t>
      </w:r>
      <w:r w:rsidRPr="00D47E4B">
        <w:rPr>
          <w:b/>
        </w:rPr>
        <w:t>Hydrodynamique de l’environnement</w:t>
      </w:r>
      <w:r w:rsidRPr="00EA3AA1">
        <w:t> » publié en 2010 (</w:t>
      </w:r>
      <w:r w:rsidR="008F195B">
        <w:t>[Réf.]</w:t>
      </w:r>
      <w:r w:rsidRPr="00EA3AA1">
        <w:t>), structuré en neuf « blocs » (1 bloc = 1h30 d’amphi suivi de 2h d’exercice d’application en petites classes) et développé grâce à l’initiative de création d’un nouveau cours que m’a confiée le Département de Mécanique de l’X. Ce cours présente les concepts essentiels permettant d’approfondir l’hydraulique souterraine, l’hydraulique en charge ou à surface libre et l’hydrodynamique marine en s’appuyant sur la mécanique des fluides (équations de Navier-Stokes,</w:t>
      </w:r>
      <w:r>
        <w:t xml:space="preserve"> modélisation de la turbulence, etc.</w:t>
      </w:r>
      <w:r w:rsidRPr="00EA3AA1">
        <w:t>) et les mathématiques appliquées (méthodes des caractéristique, linéarisation a</w:t>
      </w:r>
      <w:r>
        <w:t>utour d’équilibres, réfraction, etc.</w:t>
      </w:r>
      <w:r w:rsidRPr="00EA3AA1">
        <w:t xml:space="preserve">). </w:t>
      </w:r>
    </w:p>
    <w:p w14:paraId="50FB4450" w14:textId="77777777" w:rsidR="000A3EBE" w:rsidRPr="00EA3AA1" w:rsidRDefault="000A3EBE" w:rsidP="00CA09C4">
      <w:pPr>
        <w:pStyle w:val="normalanr"/>
      </w:pPr>
    </w:p>
    <w:p w14:paraId="1ECCB128" w14:textId="77777777" w:rsidR="00CA09C4" w:rsidRPr="00EA3AA1" w:rsidRDefault="00CA09C4" w:rsidP="00CA09C4">
      <w:pPr>
        <w:pStyle w:val="Titre3"/>
        <w:tabs>
          <w:tab w:val="clear" w:pos="0"/>
        </w:tabs>
      </w:pPr>
      <w:bookmarkStart w:id="26" w:name="_Toc468288698"/>
      <w:bookmarkStart w:id="27" w:name="_Toc468833047"/>
      <w:r w:rsidRPr="008357CC">
        <w:t>Autres cours et pédagogie par projets</w:t>
      </w:r>
      <w:bookmarkEnd w:id="26"/>
      <w:bookmarkEnd w:id="27"/>
    </w:p>
    <w:p w14:paraId="2DB517CF" w14:textId="77777777" w:rsidR="00CA09C4" w:rsidRPr="00EA3AA1" w:rsidRDefault="00CA09C4" w:rsidP="00CA09C4">
      <w:pPr>
        <w:pStyle w:val="normalanr"/>
        <w:jc w:val="both"/>
      </w:pPr>
      <w:r w:rsidRPr="00EA3AA1">
        <w:t>D’autres cours sont thématiquement plus dispersés comme les cours « </w:t>
      </w:r>
      <w:r w:rsidRPr="00EC7760">
        <w:rPr>
          <w:b/>
        </w:rPr>
        <w:t>Systèmes Dynamique et Méthodes Asymptotiques</w:t>
      </w:r>
      <w:r w:rsidRPr="00EA3AA1">
        <w:t> » en DEA, « </w:t>
      </w:r>
      <w:r w:rsidRPr="00EC7760">
        <w:rPr>
          <w:b/>
        </w:rPr>
        <w:t>Turbulence</w:t>
      </w:r>
      <w:r w:rsidRPr="00EA3AA1">
        <w:t> » aux Ingénieurs de la Météorologie ou encore quelques créations spécifiques pour des écoles d’été. En tant que professeur chargé de cours à l’X, j’ai été amené à enseigner les petites classes de cours très divers comme la « </w:t>
      </w:r>
      <w:r w:rsidRPr="00EC7760">
        <w:rPr>
          <w:b/>
        </w:rPr>
        <w:t>Dynamique de l’atmosphère et des océans </w:t>
      </w:r>
      <w:r w:rsidRPr="00EA3AA1">
        <w:t>» ou l’ « </w:t>
      </w:r>
      <w:r w:rsidRPr="00EC7760">
        <w:rPr>
          <w:b/>
        </w:rPr>
        <w:t>Aérodynamique Compressible</w:t>
      </w:r>
      <w:r w:rsidRPr="00EA3AA1">
        <w:t> ». La plupart du temps, les exercices de ces petites classes correspondent à des constructions personnelles que j’ai pu faire évoluer en fonction de mes retours d’expériences. Toutes ces petites classes sont disponibles sur ma page personnelle</w:t>
      </w:r>
      <w:r>
        <w:t xml:space="preserve"> (internet)</w:t>
      </w:r>
      <w:r w:rsidRPr="00EA3AA1">
        <w:t xml:space="preserve">, ainsi que les dix contrôles d’examen (souvent classants) que j’ai fabriqués. </w:t>
      </w:r>
    </w:p>
    <w:p w14:paraId="175F3698" w14:textId="77777777" w:rsidR="00CA09C4" w:rsidRDefault="00CA09C4" w:rsidP="00CA09C4">
      <w:pPr>
        <w:pStyle w:val="normalanr"/>
      </w:pPr>
    </w:p>
    <w:p w14:paraId="3ABE2941" w14:textId="77777777" w:rsidR="00CA09C4" w:rsidRDefault="00CA09C4" w:rsidP="00CA09C4">
      <w:pPr>
        <w:pStyle w:val="normalanr"/>
        <w:jc w:val="both"/>
      </w:pPr>
      <w:r>
        <w:t>Dans le cadre du projet « Bonus Formation Qualité » (BFQ) « Data Assimilation for Scientists and Engineers » (DASE) que j’ai coordonné, j’ai créé le cours « </w:t>
      </w:r>
      <w:r w:rsidRPr="005E79C1">
        <w:rPr>
          <w:b/>
        </w:rPr>
        <w:t>Introduction to Data Assimilation </w:t>
      </w:r>
      <w:r>
        <w:t>» qui a fait l’objet d’une des quatre ressources pédagogiques numériques du projet. J’ai utilisé ce module pour des plusieurs enseignements, dont le cours « </w:t>
      </w:r>
      <w:r w:rsidRPr="00D60C7B">
        <w:rPr>
          <w:b/>
        </w:rPr>
        <w:t>Optimisation</w:t>
      </w:r>
      <w:r>
        <w:t xml:space="preserve"> » de l’option « Modélisation et Simulation Numérique ». </w:t>
      </w:r>
    </w:p>
    <w:p w14:paraId="2C4179C2" w14:textId="77777777" w:rsidR="00CA09C4" w:rsidRPr="00EA3AA1" w:rsidRDefault="00CA09C4" w:rsidP="00CA09C4">
      <w:pPr>
        <w:pStyle w:val="normalanr"/>
      </w:pPr>
    </w:p>
    <w:p w14:paraId="66E8C477" w14:textId="77777777" w:rsidR="00CA09C4" w:rsidRDefault="00CA09C4" w:rsidP="00CA09C4">
      <w:pPr>
        <w:pStyle w:val="normalanr"/>
        <w:jc w:val="both"/>
      </w:pPr>
      <w:r w:rsidRPr="00EA3AA1">
        <w:t>La pédagogie par projets n’est pas absente de mon activité d’enseignement. Dès mon arrivée à l’ENSEEIHT, j’ai créé le « </w:t>
      </w:r>
      <w:r w:rsidRPr="00EC7760">
        <w:rPr>
          <w:b/>
        </w:rPr>
        <w:t>Bureau d’Etudes Industrielles </w:t>
      </w:r>
      <w:r w:rsidRPr="00EA3AA1">
        <w:t xml:space="preserve">» (BEI) pour tous les élèves de la troisième année de la formation d’ingénieur et j’ai assumé la responsabilité de sa partie « environnement » </w:t>
      </w:r>
      <w:r>
        <w:t xml:space="preserve">pendant 10 ans. Ce projet long </w:t>
      </w:r>
      <w:r w:rsidRPr="00EA3AA1">
        <w:t>permet aux élèves ingénieurs d’appliquer les connaissances acquises ou en cours d’assimilation à travers la réalisation d’un projet concret qui préfigure leur futur métier d’ingénieur.</w:t>
      </w:r>
      <w:r>
        <w:t xml:space="preserve"> Dès 1995, j’</w:t>
      </w:r>
      <w:r w:rsidRPr="00EA3AA1">
        <w:t xml:space="preserve">ai mis en place une dynamique de publications électroniques des projets des élèves sur Internet (voir </w:t>
      </w:r>
      <w:hyperlink r:id="rId13" w:history="1">
        <w:r w:rsidRPr="003E73D4">
          <w:rPr>
            <w:rStyle w:val="Lienhypertexte"/>
          </w:rPr>
          <w:t>www.enseeiht.fr/travaux</w:t>
        </w:r>
      </w:hyperlink>
      <w:r w:rsidRPr="00EA3AA1">
        <w:t>) dont le taux de consultation montre que ces pages contribuent grandement à la visibilité de l’Ecole. D’autres travaux d’élèves ont rapidement rejoint ces pages comme ceux de l’enseignement « </w:t>
      </w:r>
      <w:r w:rsidRPr="00EC7760">
        <w:rPr>
          <w:b/>
        </w:rPr>
        <w:t>Maîtrise des codes industriels</w:t>
      </w:r>
      <w:r w:rsidRPr="00EA3AA1">
        <w:t xml:space="preserve"> » que j’ai créé et qui a constitué l’un des piliers de l’Option « Mécanique des Fluides Numérique ». </w:t>
      </w:r>
    </w:p>
    <w:p w14:paraId="0AC603E4" w14:textId="77777777" w:rsidR="00CA09C4" w:rsidRDefault="00CA09C4" w:rsidP="00CA09C4">
      <w:pPr>
        <w:pStyle w:val="normalanr"/>
        <w:jc w:val="both"/>
      </w:pPr>
    </w:p>
    <w:p w14:paraId="627F8C5D" w14:textId="0DF27077" w:rsidR="000A3EBE" w:rsidRDefault="00CA09C4" w:rsidP="00CA09C4">
      <w:pPr>
        <w:pStyle w:val="normalanr"/>
        <w:jc w:val="both"/>
      </w:pPr>
      <w:r>
        <w:t>En 2014, j’ai coordonné la mise en place du nouvel enseignement « </w:t>
      </w:r>
      <w:r w:rsidRPr="00663C0C">
        <w:rPr>
          <w:b/>
        </w:rPr>
        <w:t>APP Hydraulique </w:t>
      </w:r>
      <w:r>
        <w:t>» en première année de la formation d’ingénieur en combinant les méthodes pédagogiques « Apprentissage Par Projets » et « Progresser</w:t>
      </w:r>
      <w:r w:rsidRPr="00EA3AA1">
        <w:t xml:space="preserve"> </w:t>
      </w:r>
      <w:r>
        <w:t>En Groupes » avec un enseignement traditionnel. Ce projet a été soutenu par le « Bonus Innovation Pédagogique » (BIP) 2014 de l’INP Toulouse. Pour finir, je tiens à mentionner l’enseignement de « </w:t>
      </w:r>
      <w:r w:rsidRPr="00E3718D">
        <w:rPr>
          <w:b/>
        </w:rPr>
        <w:t>Bureautique</w:t>
      </w:r>
      <w:r>
        <w:t> » que je conserve depuis 8 ans faute de repreneur mais qui me semble aussi important pour les étudiants que d’autres cours jugés plus nobles.</w:t>
      </w:r>
    </w:p>
    <w:p w14:paraId="5238B6C8" w14:textId="77777777" w:rsidR="000A3EBE" w:rsidRDefault="000A3EBE" w:rsidP="00CA09C4">
      <w:pPr>
        <w:pStyle w:val="normalanr"/>
        <w:jc w:val="both"/>
      </w:pPr>
    </w:p>
    <w:p w14:paraId="49D7F3C3" w14:textId="77777777" w:rsidR="00CA09C4" w:rsidRPr="000A2540" w:rsidRDefault="00CA09C4" w:rsidP="00CA09C4">
      <w:pPr>
        <w:pStyle w:val="Titre2"/>
      </w:pPr>
      <w:bookmarkStart w:id="28" w:name="_Toc159420409"/>
      <w:bookmarkStart w:id="29" w:name="_Toc159740796"/>
      <w:bookmarkStart w:id="30" w:name="_Ref159761956"/>
      <w:bookmarkStart w:id="31" w:name="_Toc468288699"/>
      <w:bookmarkStart w:id="32" w:name="_Toc468833048"/>
      <w:r>
        <w:t>Présentation synthétique des enseignements</w:t>
      </w:r>
      <w:bookmarkEnd w:id="28"/>
      <w:bookmarkEnd w:id="29"/>
      <w:bookmarkEnd w:id="30"/>
      <w:bookmarkEnd w:id="31"/>
      <w:bookmarkEnd w:id="32"/>
      <w:r>
        <w:t xml:space="preserve"> </w:t>
      </w:r>
    </w:p>
    <w:p w14:paraId="7CAF6A03" w14:textId="77777777" w:rsidR="00CA09C4" w:rsidRDefault="00CA09C4" w:rsidP="00CA09C4">
      <w:pPr>
        <w:rPr>
          <w:i/>
          <w:color w:val="99CCFF"/>
          <w:sz w:val="20"/>
          <w:szCs w:val="20"/>
        </w:rPr>
      </w:pPr>
    </w:p>
    <w:p w14:paraId="7082DDB0" w14:textId="09302A7C" w:rsidR="00CA09C4" w:rsidRDefault="00CA09C4" w:rsidP="00CA09C4">
      <w:pPr>
        <w:pStyle w:val="normalanr"/>
        <w:jc w:val="both"/>
      </w:pPr>
      <w:r>
        <w:t xml:space="preserve">Le Tableau 1 </w:t>
      </w:r>
      <w:r w:rsidRPr="00EA3AA1">
        <w:t>liste la quasi-totalité des enseignements qui m’ont été confiés. Ma charge de professeur au Département « Hydraulique – Mécanique des Fluides » de l’ENSEEIHT,</w:t>
      </w:r>
      <w:r>
        <w:t xml:space="preserve"> d’environ 22</w:t>
      </w:r>
      <w:r w:rsidRPr="00EA3AA1">
        <w:t>0h ETD par an, a to</w:t>
      </w:r>
      <w:r>
        <w:t>ujours été composée d’environ 12</w:t>
      </w:r>
      <w:r w:rsidRPr="00EA3AA1">
        <w:t>0h de Cours Magistraux (CM) et de 50h de Travaux Dirigés (TD) avec quelques occasions d’ass</w:t>
      </w:r>
      <w:r>
        <w:t>urer des Travaux Pratiques (TP) expérimentaux ou numériques</w:t>
      </w:r>
      <w:r w:rsidRPr="00EA3AA1">
        <w:t xml:space="preserve">. Ma charge de « professeur chargé de cours » au Département « Mécanique » de </w:t>
      </w:r>
      <w:r>
        <w:t>l’Ecole Polytechnique (achevée en 2011 après 14 ans d’exercice) représentait</w:t>
      </w:r>
      <w:r w:rsidRPr="00EA3AA1">
        <w:t xml:space="preserve"> de l’o</w:t>
      </w:r>
      <w:r w:rsidR="005B268B">
        <w:t>rdre de 50h par an réparties en</w:t>
      </w:r>
      <w:r w:rsidRPr="00EA3AA1">
        <w:t xml:space="preserve"> « cours en amphi » (environ le quart) et en « petites classes ».  Avant de devenir professeur</w:t>
      </w:r>
      <w:r>
        <w:t xml:space="preserve"> à l’ENSEEIHT</w:t>
      </w:r>
      <w:r w:rsidRPr="00EA3AA1">
        <w:t xml:space="preserve">, mon expérience d’enseignement était de l’ordre de 30h de CM par an. </w:t>
      </w:r>
    </w:p>
    <w:p w14:paraId="53B98FEB" w14:textId="77777777" w:rsidR="005B268B" w:rsidRDefault="005B268B" w:rsidP="00CA09C4">
      <w:pPr>
        <w:pStyle w:val="normalanr"/>
        <w:jc w:val="both"/>
      </w:pPr>
    </w:p>
    <w:p w14:paraId="677F98A7" w14:textId="77777777" w:rsidR="00CA09C4" w:rsidRDefault="00CA09C4" w:rsidP="00CA09C4">
      <w:pPr>
        <w:pStyle w:val="normalanr"/>
      </w:pPr>
    </w:p>
    <w:tbl>
      <w:tblPr>
        <w:tblW w:w="9436" w:type="dxa"/>
        <w:tblInd w:w="55" w:type="dxa"/>
        <w:tblCellMar>
          <w:left w:w="70" w:type="dxa"/>
          <w:right w:w="70" w:type="dxa"/>
        </w:tblCellMar>
        <w:tblLook w:val="04A0" w:firstRow="1" w:lastRow="0" w:firstColumn="1" w:lastColumn="0" w:noHBand="0" w:noVBand="1"/>
      </w:tblPr>
      <w:tblGrid>
        <w:gridCol w:w="3579"/>
        <w:gridCol w:w="680"/>
        <w:gridCol w:w="944"/>
        <w:gridCol w:w="609"/>
        <w:gridCol w:w="610"/>
        <w:gridCol w:w="609"/>
        <w:gridCol w:w="610"/>
        <w:gridCol w:w="620"/>
        <w:gridCol w:w="610"/>
        <w:gridCol w:w="609"/>
      </w:tblGrid>
      <w:tr w:rsidR="00CA09C4" w:rsidRPr="002953D9" w14:paraId="2A02E3F8" w14:textId="77777777" w:rsidTr="00E85B9A">
        <w:trPr>
          <w:trHeight w:val="200"/>
        </w:trPr>
        <w:tc>
          <w:tcPr>
            <w:tcW w:w="3579" w:type="dxa"/>
            <w:tcBorders>
              <w:top w:val="single" w:sz="8" w:space="0" w:color="auto"/>
              <w:left w:val="single" w:sz="8" w:space="0" w:color="auto"/>
              <w:bottom w:val="single" w:sz="8" w:space="0" w:color="auto"/>
              <w:right w:val="single" w:sz="8" w:space="0" w:color="auto"/>
            </w:tcBorders>
            <w:shd w:val="clear" w:color="000000" w:fill="FF99CC"/>
            <w:noWrap/>
            <w:vAlign w:val="center"/>
            <w:hideMark/>
          </w:tcPr>
          <w:p w14:paraId="25103847" w14:textId="77777777" w:rsidR="00CA09C4" w:rsidRPr="002953D9" w:rsidRDefault="00CA09C4" w:rsidP="00E85B9A">
            <w:pPr>
              <w:jc w:val="center"/>
              <w:rPr>
                <w:b/>
                <w:bCs/>
                <w:color w:val="000000"/>
                <w:sz w:val="18"/>
                <w:szCs w:val="18"/>
              </w:rPr>
            </w:pPr>
            <w:bookmarkStart w:id="33" w:name="_Ref159694784"/>
            <w:r w:rsidRPr="002953D9">
              <w:rPr>
                <w:b/>
                <w:bCs/>
                <w:color w:val="000000"/>
                <w:sz w:val="18"/>
                <w:szCs w:val="18"/>
              </w:rPr>
              <w:t>Intitulé du cours</w:t>
            </w:r>
          </w:p>
        </w:tc>
        <w:tc>
          <w:tcPr>
            <w:tcW w:w="650" w:type="dxa"/>
            <w:tcBorders>
              <w:top w:val="single" w:sz="8" w:space="0" w:color="auto"/>
              <w:left w:val="nil"/>
              <w:bottom w:val="single" w:sz="8" w:space="0" w:color="auto"/>
              <w:right w:val="single" w:sz="8" w:space="0" w:color="auto"/>
            </w:tcBorders>
            <w:shd w:val="clear" w:color="000000" w:fill="CCFFFF"/>
            <w:noWrap/>
            <w:vAlign w:val="center"/>
            <w:hideMark/>
          </w:tcPr>
          <w:p w14:paraId="7A4BCE10" w14:textId="77777777" w:rsidR="00CA09C4" w:rsidRPr="002953D9" w:rsidRDefault="00CA09C4" w:rsidP="00E85B9A">
            <w:pPr>
              <w:jc w:val="center"/>
              <w:rPr>
                <w:b/>
                <w:bCs/>
                <w:color w:val="000000"/>
                <w:sz w:val="18"/>
                <w:szCs w:val="18"/>
              </w:rPr>
            </w:pPr>
            <w:r w:rsidRPr="002953D9">
              <w:rPr>
                <w:b/>
                <w:bCs/>
                <w:color w:val="000000"/>
                <w:sz w:val="18"/>
                <w:szCs w:val="18"/>
              </w:rPr>
              <w:t>Niveau</w:t>
            </w:r>
          </w:p>
        </w:tc>
        <w:tc>
          <w:tcPr>
            <w:tcW w:w="944" w:type="dxa"/>
            <w:tcBorders>
              <w:top w:val="single" w:sz="8" w:space="0" w:color="auto"/>
              <w:left w:val="nil"/>
              <w:bottom w:val="single" w:sz="8" w:space="0" w:color="auto"/>
              <w:right w:val="single" w:sz="8" w:space="0" w:color="auto"/>
            </w:tcBorders>
            <w:shd w:val="clear" w:color="000000" w:fill="CCFFFF"/>
            <w:noWrap/>
            <w:vAlign w:val="center"/>
            <w:hideMark/>
          </w:tcPr>
          <w:p w14:paraId="492D2696" w14:textId="77777777" w:rsidR="00CA09C4" w:rsidRPr="002953D9" w:rsidRDefault="00CA09C4" w:rsidP="00E85B9A">
            <w:pPr>
              <w:jc w:val="center"/>
              <w:rPr>
                <w:b/>
                <w:bCs/>
                <w:color w:val="000000"/>
                <w:sz w:val="18"/>
                <w:szCs w:val="18"/>
              </w:rPr>
            </w:pPr>
            <w:r w:rsidRPr="002953D9">
              <w:rPr>
                <w:b/>
                <w:bCs/>
                <w:color w:val="000000"/>
                <w:sz w:val="18"/>
                <w:szCs w:val="18"/>
              </w:rPr>
              <w:t>Lieu</w:t>
            </w:r>
          </w:p>
        </w:tc>
        <w:tc>
          <w:tcPr>
            <w:tcW w:w="609" w:type="dxa"/>
            <w:tcBorders>
              <w:top w:val="single" w:sz="8" w:space="0" w:color="auto"/>
              <w:left w:val="nil"/>
              <w:bottom w:val="single" w:sz="8" w:space="0" w:color="auto"/>
              <w:right w:val="single" w:sz="8" w:space="0" w:color="auto"/>
            </w:tcBorders>
            <w:shd w:val="clear" w:color="000000" w:fill="CCFFCC"/>
            <w:noWrap/>
            <w:vAlign w:val="center"/>
            <w:hideMark/>
          </w:tcPr>
          <w:p w14:paraId="642E1C2F" w14:textId="77777777" w:rsidR="00CA09C4" w:rsidRPr="002953D9" w:rsidRDefault="00CA09C4" w:rsidP="00E85B9A">
            <w:pPr>
              <w:jc w:val="center"/>
              <w:rPr>
                <w:b/>
                <w:bCs/>
                <w:color w:val="000000"/>
                <w:sz w:val="18"/>
                <w:szCs w:val="18"/>
              </w:rPr>
            </w:pPr>
            <w:r w:rsidRPr="002953D9">
              <w:rPr>
                <w:b/>
                <w:bCs/>
                <w:color w:val="000000"/>
                <w:sz w:val="18"/>
                <w:szCs w:val="18"/>
              </w:rPr>
              <w:t>CM</w:t>
            </w:r>
          </w:p>
        </w:tc>
        <w:tc>
          <w:tcPr>
            <w:tcW w:w="609" w:type="dxa"/>
            <w:tcBorders>
              <w:top w:val="single" w:sz="8" w:space="0" w:color="auto"/>
              <w:left w:val="nil"/>
              <w:bottom w:val="single" w:sz="8" w:space="0" w:color="auto"/>
              <w:right w:val="single" w:sz="8" w:space="0" w:color="auto"/>
            </w:tcBorders>
            <w:shd w:val="clear" w:color="000000" w:fill="FFFF99"/>
            <w:noWrap/>
            <w:vAlign w:val="center"/>
            <w:hideMark/>
          </w:tcPr>
          <w:p w14:paraId="57FC3328" w14:textId="77777777" w:rsidR="00CA09C4" w:rsidRPr="002953D9" w:rsidRDefault="00CA09C4" w:rsidP="00E85B9A">
            <w:pPr>
              <w:jc w:val="center"/>
              <w:rPr>
                <w:b/>
                <w:bCs/>
                <w:color w:val="000000"/>
                <w:sz w:val="18"/>
                <w:szCs w:val="18"/>
              </w:rPr>
            </w:pPr>
            <w:r w:rsidRPr="002953D9">
              <w:rPr>
                <w:b/>
                <w:bCs/>
                <w:color w:val="000000"/>
                <w:sz w:val="18"/>
                <w:szCs w:val="18"/>
              </w:rPr>
              <w:t>Durée</w:t>
            </w:r>
          </w:p>
        </w:tc>
        <w:tc>
          <w:tcPr>
            <w:tcW w:w="609" w:type="dxa"/>
            <w:tcBorders>
              <w:top w:val="single" w:sz="8" w:space="0" w:color="auto"/>
              <w:left w:val="nil"/>
              <w:bottom w:val="single" w:sz="8" w:space="0" w:color="auto"/>
              <w:right w:val="single" w:sz="8" w:space="0" w:color="auto"/>
            </w:tcBorders>
            <w:shd w:val="clear" w:color="000000" w:fill="CCFFCC"/>
            <w:noWrap/>
            <w:vAlign w:val="center"/>
            <w:hideMark/>
          </w:tcPr>
          <w:p w14:paraId="01435795" w14:textId="77777777" w:rsidR="00CA09C4" w:rsidRPr="002953D9" w:rsidRDefault="00CA09C4" w:rsidP="00E85B9A">
            <w:pPr>
              <w:jc w:val="center"/>
              <w:rPr>
                <w:b/>
                <w:bCs/>
                <w:color w:val="000000"/>
                <w:sz w:val="18"/>
                <w:szCs w:val="18"/>
              </w:rPr>
            </w:pPr>
            <w:r w:rsidRPr="002953D9">
              <w:rPr>
                <w:b/>
                <w:bCs/>
                <w:color w:val="000000"/>
                <w:sz w:val="18"/>
                <w:szCs w:val="18"/>
              </w:rPr>
              <w:t>TD</w:t>
            </w:r>
          </w:p>
        </w:tc>
        <w:tc>
          <w:tcPr>
            <w:tcW w:w="609" w:type="dxa"/>
            <w:tcBorders>
              <w:top w:val="single" w:sz="8" w:space="0" w:color="auto"/>
              <w:left w:val="nil"/>
              <w:bottom w:val="single" w:sz="8" w:space="0" w:color="auto"/>
              <w:right w:val="single" w:sz="8" w:space="0" w:color="auto"/>
            </w:tcBorders>
            <w:shd w:val="clear" w:color="000000" w:fill="FFFF99"/>
            <w:noWrap/>
            <w:vAlign w:val="center"/>
            <w:hideMark/>
          </w:tcPr>
          <w:p w14:paraId="0F839EA3" w14:textId="77777777" w:rsidR="00CA09C4" w:rsidRPr="002953D9" w:rsidRDefault="00CA09C4" w:rsidP="00E85B9A">
            <w:pPr>
              <w:jc w:val="center"/>
              <w:rPr>
                <w:b/>
                <w:bCs/>
                <w:color w:val="000000"/>
                <w:sz w:val="18"/>
                <w:szCs w:val="18"/>
              </w:rPr>
            </w:pPr>
            <w:r w:rsidRPr="002953D9">
              <w:rPr>
                <w:b/>
                <w:bCs/>
                <w:color w:val="000000"/>
                <w:sz w:val="18"/>
                <w:szCs w:val="18"/>
              </w:rPr>
              <w:t>Durée</w:t>
            </w:r>
          </w:p>
        </w:tc>
        <w:tc>
          <w:tcPr>
            <w:tcW w:w="609" w:type="dxa"/>
            <w:tcBorders>
              <w:top w:val="single" w:sz="8" w:space="0" w:color="auto"/>
              <w:left w:val="nil"/>
              <w:bottom w:val="single" w:sz="8" w:space="0" w:color="auto"/>
              <w:right w:val="single" w:sz="8" w:space="0" w:color="auto"/>
            </w:tcBorders>
            <w:shd w:val="clear" w:color="000000" w:fill="CCFFCC"/>
            <w:noWrap/>
            <w:vAlign w:val="center"/>
            <w:hideMark/>
          </w:tcPr>
          <w:p w14:paraId="47698CD6" w14:textId="77777777" w:rsidR="00CA09C4" w:rsidRPr="002953D9" w:rsidRDefault="00CA09C4" w:rsidP="00E85B9A">
            <w:pPr>
              <w:jc w:val="center"/>
              <w:rPr>
                <w:b/>
                <w:bCs/>
                <w:color w:val="000000"/>
                <w:sz w:val="18"/>
                <w:szCs w:val="18"/>
              </w:rPr>
            </w:pPr>
            <w:r w:rsidRPr="002953D9">
              <w:rPr>
                <w:b/>
                <w:bCs/>
                <w:color w:val="000000"/>
                <w:sz w:val="18"/>
                <w:szCs w:val="18"/>
              </w:rPr>
              <w:t>Projet</w:t>
            </w:r>
          </w:p>
        </w:tc>
        <w:tc>
          <w:tcPr>
            <w:tcW w:w="609" w:type="dxa"/>
            <w:tcBorders>
              <w:top w:val="single" w:sz="8" w:space="0" w:color="auto"/>
              <w:left w:val="nil"/>
              <w:bottom w:val="single" w:sz="8" w:space="0" w:color="auto"/>
              <w:right w:val="single" w:sz="8" w:space="0" w:color="auto"/>
            </w:tcBorders>
            <w:shd w:val="clear" w:color="000000" w:fill="FFFF99"/>
            <w:noWrap/>
            <w:vAlign w:val="center"/>
            <w:hideMark/>
          </w:tcPr>
          <w:p w14:paraId="374CC6DF" w14:textId="77777777" w:rsidR="00CA09C4" w:rsidRPr="002953D9" w:rsidRDefault="00CA09C4" w:rsidP="00E85B9A">
            <w:pPr>
              <w:jc w:val="center"/>
              <w:rPr>
                <w:b/>
                <w:bCs/>
                <w:color w:val="000000"/>
                <w:sz w:val="18"/>
                <w:szCs w:val="18"/>
              </w:rPr>
            </w:pPr>
            <w:r w:rsidRPr="002953D9">
              <w:rPr>
                <w:b/>
                <w:bCs/>
                <w:color w:val="000000"/>
                <w:sz w:val="18"/>
                <w:szCs w:val="18"/>
              </w:rPr>
              <w:t>Durée</w:t>
            </w:r>
          </w:p>
        </w:tc>
        <w:tc>
          <w:tcPr>
            <w:tcW w:w="609" w:type="dxa"/>
            <w:tcBorders>
              <w:top w:val="single" w:sz="8" w:space="0" w:color="auto"/>
              <w:left w:val="nil"/>
              <w:bottom w:val="single" w:sz="8" w:space="0" w:color="auto"/>
              <w:right w:val="single" w:sz="8" w:space="0" w:color="auto"/>
            </w:tcBorders>
            <w:shd w:val="clear" w:color="000000" w:fill="CCFFFF"/>
            <w:noWrap/>
            <w:vAlign w:val="center"/>
            <w:hideMark/>
          </w:tcPr>
          <w:p w14:paraId="177621FF" w14:textId="77777777" w:rsidR="00CA09C4" w:rsidRPr="002953D9" w:rsidRDefault="00CA09C4" w:rsidP="00E85B9A">
            <w:pPr>
              <w:jc w:val="center"/>
              <w:rPr>
                <w:b/>
                <w:bCs/>
                <w:color w:val="000000"/>
                <w:sz w:val="18"/>
                <w:szCs w:val="18"/>
              </w:rPr>
            </w:pPr>
            <w:r w:rsidRPr="002953D9">
              <w:rPr>
                <w:b/>
                <w:bCs/>
                <w:color w:val="000000"/>
                <w:sz w:val="18"/>
                <w:szCs w:val="18"/>
              </w:rPr>
              <w:t xml:space="preserve">Etat </w:t>
            </w:r>
          </w:p>
        </w:tc>
      </w:tr>
      <w:tr w:rsidR="00CA09C4" w:rsidRPr="002953D9" w14:paraId="5ED20C3C" w14:textId="77777777" w:rsidTr="00E85B9A">
        <w:trPr>
          <w:trHeight w:val="200"/>
        </w:trPr>
        <w:tc>
          <w:tcPr>
            <w:tcW w:w="9436" w:type="dxa"/>
            <w:gridSpan w:val="10"/>
            <w:tcBorders>
              <w:top w:val="single" w:sz="8" w:space="0" w:color="auto"/>
              <w:left w:val="single" w:sz="8" w:space="0" w:color="auto"/>
              <w:bottom w:val="single" w:sz="8" w:space="0" w:color="auto"/>
              <w:right w:val="single" w:sz="8" w:space="0" w:color="000000"/>
            </w:tcBorders>
            <w:shd w:val="clear" w:color="000000" w:fill="FFCC99"/>
            <w:noWrap/>
            <w:vAlign w:val="center"/>
            <w:hideMark/>
          </w:tcPr>
          <w:p w14:paraId="4BF05AA3" w14:textId="77777777" w:rsidR="00CA09C4" w:rsidRPr="002953D9" w:rsidRDefault="00CA09C4" w:rsidP="00E85B9A">
            <w:pPr>
              <w:rPr>
                <w:color w:val="000000"/>
                <w:sz w:val="18"/>
                <w:szCs w:val="18"/>
              </w:rPr>
            </w:pPr>
            <w:r w:rsidRPr="002953D9">
              <w:rPr>
                <w:color w:val="000000"/>
                <w:sz w:val="18"/>
                <w:szCs w:val="18"/>
              </w:rPr>
              <w:t xml:space="preserve">                             Comme professeur à l'ENSEEIHT</w:t>
            </w:r>
          </w:p>
        </w:tc>
      </w:tr>
      <w:tr w:rsidR="00CA09C4" w:rsidRPr="002953D9" w14:paraId="42210DC0"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3B2C3EA7" w14:textId="77777777" w:rsidR="00CA09C4" w:rsidRPr="002953D9" w:rsidRDefault="00CA09C4" w:rsidP="00E85B9A">
            <w:pPr>
              <w:rPr>
                <w:b/>
                <w:bCs/>
                <w:color w:val="000000"/>
                <w:sz w:val="18"/>
                <w:szCs w:val="18"/>
              </w:rPr>
            </w:pPr>
            <w:r w:rsidRPr="002953D9">
              <w:rPr>
                <w:b/>
                <w:bCs/>
                <w:color w:val="000000"/>
                <w:sz w:val="18"/>
                <w:szCs w:val="18"/>
              </w:rPr>
              <w:t>Mécanique des milieux continus</w:t>
            </w:r>
          </w:p>
        </w:tc>
        <w:tc>
          <w:tcPr>
            <w:tcW w:w="650" w:type="dxa"/>
            <w:tcBorders>
              <w:top w:val="nil"/>
              <w:left w:val="nil"/>
              <w:bottom w:val="single" w:sz="8" w:space="0" w:color="auto"/>
              <w:right w:val="single" w:sz="8" w:space="0" w:color="auto"/>
            </w:tcBorders>
            <w:shd w:val="clear" w:color="000000" w:fill="CCFFFF"/>
            <w:noWrap/>
            <w:vAlign w:val="center"/>
            <w:hideMark/>
          </w:tcPr>
          <w:p w14:paraId="2B6C52E1" w14:textId="77777777" w:rsidR="00CA09C4" w:rsidRPr="002953D9" w:rsidRDefault="00CA09C4" w:rsidP="00E85B9A">
            <w:pPr>
              <w:jc w:val="center"/>
              <w:rPr>
                <w:color w:val="000000"/>
                <w:sz w:val="18"/>
                <w:szCs w:val="18"/>
              </w:rPr>
            </w:pPr>
            <w:r w:rsidRPr="002953D9">
              <w:rPr>
                <w:color w:val="000000"/>
                <w:sz w:val="18"/>
                <w:szCs w:val="18"/>
              </w:rPr>
              <w:t>1A</w:t>
            </w:r>
          </w:p>
        </w:tc>
        <w:tc>
          <w:tcPr>
            <w:tcW w:w="944" w:type="dxa"/>
            <w:tcBorders>
              <w:top w:val="nil"/>
              <w:left w:val="nil"/>
              <w:bottom w:val="single" w:sz="8" w:space="0" w:color="auto"/>
              <w:right w:val="single" w:sz="8" w:space="0" w:color="auto"/>
            </w:tcBorders>
            <w:shd w:val="clear" w:color="000000" w:fill="CCFFFF"/>
            <w:noWrap/>
            <w:vAlign w:val="center"/>
            <w:hideMark/>
          </w:tcPr>
          <w:p w14:paraId="75B43CC7"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1E8CA398" w14:textId="77777777" w:rsidR="00CA09C4" w:rsidRPr="002953D9" w:rsidRDefault="00CA09C4" w:rsidP="00E85B9A">
            <w:pPr>
              <w:jc w:val="center"/>
              <w:rPr>
                <w:color w:val="000000"/>
                <w:sz w:val="18"/>
                <w:szCs w:val="18"/>
              </w:rPr>
            </w:pPr>
            <w:r w:rsidRPr="002953D9">
              <w:rPr>
                <w:color w:val="000000"/>
                <w:sz w:val="18"/>
                <w:szCs w:val="18"/>
              </w:rPr>
              <w:t>25h</w:t>
            </w:r>
          </w:p>
        </w:tc>
        <w:tc>
          <w:tcPr>
            <w:tcW w:w="609" w:type="dxa"/>
            <w:tcBorders>
              <w:top w:val="nil"/>
              <w:left w:val="nil"/>
              <w:bottom w:val="single" w:sz="8" w:space="0" w:color="auto"/>
              <w:right w:val="single" w:sz="8" w:space="0" w:color="auto"/>
            </w:tcBorders>
            <w:shd w:val="clear" w:color="000000" w:fill="FFFF99"/>
            <w:noWrap/>
            <w:vAlign w:val="center"/>
            <w:hideMark/>
          </w:tcPr>
          <w:p w14:paraId="146CB718" w14:textId="77777777" w:rsidR="00CA09C4" w:rsidRPr="002953D9" w:rsidRDefault="00CA09C4" w:rsidP="00E85B9A">
            <w:pPr>
              <w:jc w:val="center"/>
              <w:rPr>
                <w:color w:val="000000"/>
                <w:sz w:val="18"/>
                <w:szCs w:val="18"/>
              </w:rPr>
            </w:pPr>
            <w:r w:rsidRPr="002953D9">
              <w:rPr>
                <w:color w:val="000000"/>
                <w:sz w:val="18"/>
                <w:szCs w:val="18"/>
              </w:rPr>
              <w:t>23 ans</w:t>
            </w:r>
          </w:p>
        </w:tc>
        <w:tc>
          <w:tcPr>
            <w:tcW w:w="609" w:type="dxa"/>
            <w:tcBorders>
              <w:top w:val="nil"/>
              <w:left w:val="nil"/>
              <w:bottom w:val="single" w:sz="8" w:space="0" w:color="auto"/>
              <w:right w:val="single" w:sz="8" w:space="0" w:color="auto"/>
            </w:tcBorders>
            <w:shd w:val="clear" w:color="000000" w:fill="CCFFCC"/>
            <w:noWrap/>
            <w:vAlign w:val="center"/>
            <w:hideMark/>
          </w:tcPr>
          <w:p w14:paraId="29B8C207" w14:textId="77777777" w:rsidR="00CA09C4" w:rsidRPr="002953D9" w:rsidRDefault="00CA09C4" w:rsidP="00E85B9A">
            <w:pPr>
              <w:jc w:val="center"/>
              <w:rPr>
                <w:color w:val="000000"/>
                <w:sz w:val="18"/>
                <w:szCs w:val="18"/>
              </w:rPr>
            </w:pPr>
            <w:r w:rsidRPr="002953D9">
              <w:rPr>
                <w:color w:val="000000"/>
                <w:sz w:val="18"/>
                <w:szCs w:val="18"/>
              </w:rPr>
              <w:t>25h</w:t>
            </w:r>
          </w:p>
        </w:tc>
        <w:tc>
          <w:tcPr>
            <w:tcW w:w="609" w:type="dxa"/>
            <w:tcBorders>
              <w:top w:val="nil"/>
              <w:left w:val="nil"/>
              <w:bottom w:val="single" w:sz="8" w:space="0" w:color="auto"/>
              <w:right w:val="single" w:sz="8" w:space="0" w:color="auto"/>
            </w:tcBorders>
            <w:shd w:val="clear" w:color="000000" w:fill="FFFF99"/>
            <w:noWrap/>
            <w:vAlign w:val="center"/>
            <w:hideMark/>
          </w:tcPr>
          <w:p w14:paraId="2FF843C3" w14:textId="77777777" w:rsidR="00CA09C4" w:rsidRPr="002953D9" w:rsidRDefault="00CA09C4" w:rsidP="00E85B9A">
            <w:pPr>
              <w:jc w:val="center"/>
              <w:rPr>
                <w:color w:val="000000"/>
                <w:sz w:val="18"/>
                <w:szCs w:val="18"/>
              </w:rPr>
            </w:pPr>
            <w:r w:rsidRPr="002953D9">
              <w:rPr>
                <w:color w:val="000000"/>
                <w:sz w:val="18"/>
                <w:szCs w:val="18"/>
              </w:rPr>
              <w:t>3 ans</w:t>
            </w:r>
          </w:p>
        </w:tc>
        <w:tc>
          <w:tcPr>
            <w:tcW w:w="609" w:type="dxa"/>
            <w:tcBorders>
              <w:top w:val="nil"/>
              <w:left w:val="nil"/>
              <w:bottom w:val="single" w:sz="8" w:space="0" w:color="auto"/>
              <w:right w:val="single" w:sz="8" w:space="0" w:color="auto"/>
            </w:tcBorders>
            <w:shd w:val="clear" w:color="000000" w:fill="CCFFCC"/>
            <w:noWrap/>
            <w:vAlign w:val="center"/>
            <w:hideMark/>
          </w:tcPr>
          <w:p w14:paraId="624C52AD"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99"/>
            <w:noWrap/>
            <w:vAlign w:val="center"/>
            <w:hideMark/>
          </w:tcPr>
          <w:p w14:paraId="250C9196"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00FF00"/>
            <w:noWrap/>
            <w:vAlign w:val="center"/>
            <w:hideMark/>
          </w:tcPr>
          <w:p w14:paraId="6E3A000E" w14:textId="77777777" w:rsidR="00CA09C4" w:rsidRPr="002953D9" w:rsidRDefault="00CA09C4" w:rsidP="00E85B9A">
            <w:pPr>
              <w:jc w:val="center"/>
              <w:rPr>
                <w:color w:val="000000"/>
                <w:sz w:val="18"/>
                <w:szCs w:val="18"/>
              </w:rPr>
            </w:pPr>
            <w:r w:rsidRPr="002953D9">
              <w:rPr>
                <w:color w:val="000000"/>
                <w:sz w:val="18"/>
                <w:szCs w:val="18"/>
              </w:rPr>
              <w:t>Actif</w:t>
            </w:r>
          </w:p>
        </w:tc>
      </w:tr>
      <w:tr w:rsidR="00CA09C4" w:rsidRPr="002953D9" w14:paraId="4CED4731"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0919518D" w14:textId="77777777" w:rsidR="00CA09C4" w:rsidRPr="002953D9" w:rsidRDefault="00CA09C4" w:rsidP="00E85B9A">
            <w:pPr>
              <w:rPr>
                <w:color w:val="000000"/>
                <w:sz w:val="18"/>
                <w:szCs w:val="18"/>
              </w:rPr>
            </w:pPr>
            <w:r w:rsidRPr="002953D9">
              <w:rPr>
                <w:color w:val="000000"/>
                <w:sz w:val="18"/>
                <w:szCs w:val="18"/>
              </w:rPr>
              <w:t xml:space="preserve">    Mécanique des milieux continus</w:t>
            </w:r>
          </w:p>
        </w:tc>
        <w:tc>
          <w:tcPr>
            <w:tcW w:w="650" w:type="dxa"/>
            <w:tcBorders>
              <w:top w:val="nil"/>
              <w:left w:val="nil"/>
              <w:bottom w:val="single" w:sz="8" w:space="0" w:color="auto"/>
              <w:right w:val="single" w:sz="8" w:space="0" w:color="auto"/>
            </w:tcBorders>
            <w:shd w:val="clear" w:color="000000" w:fill="CCFFFF"/>
            <w:noWrap/>
            <w:vAlign w:val="center"/>
            <w:hideMark/>
          </w:tcPr>
          <w:p w14:paraId="2B5A36AF" w14:textId="77777777" w:rsidR="00CA09C4" w:rsidRPr="002953D9" w:rsidRDefault="00CA09C4" w:rsidP="00E85B9A">
            <w:pPr>
              <w:jc w:val="center"/>
              <w:rPr>
                <w:color w:val="000000"/>
                <w:sz w:val="18"/>
                <w:szCs w:val="18"/>
              </w:rPr>
            </w:pPr>
            <w:r w:rsidRPr="002953D9">
              <w:rPr>
                <w:color w:val="000000"/>
                <w:sz w:val="18"/>
                <w:szCs w:val="18"/>
              </w:rPr>
              <w:t>1A</w:t>
            </w:r>
          </w:p>
        </w:tc>
        <w:tc>
          <w:tcPr>
            <w:tcW w:w="944" w:type="dxa"/>
            <w:tcBorders>
              <w:top w:val="nil"/>
              <w:left w:val="nil"/>
              <w:bottom w:val="single" w:sz="8" w:space="0" w:color="auto"/>
              <w:right w:val="single" w:sz="8" w:space="0" w:color="auto"/>
            </w:tcBorders>
            <w:shd w:val="clear" w:color="000000" w:fill="CCFFFF"/>
            <w:noWrap/>
            <w:vAlign w:val="center"/>
            <w:hideMark/>
          </w:tcPr>
          <w:p w14:paraId="3EF0B4B6" w14:textId="77777777" w:rsidR="00CA09C4" w:rsidRPr="002953D9" w:rsidRDefault="00CA09C4" w:rsidP="00E85B9A">
            <w:pPr>
              <w:jc w:val="center"/>
              <w:rPr>
                <w:color w:val="000000"/>
                <w:sz w:val="18"/>
                <w:szCs w:val="18"/>
              </w:rPr>
            </w:pPr>
            <w:r w:rsidRPr="002953D9">
              <w:rPr>
                <w:color w:val="000000"/>
                <w:sz w:val="18"/>
                <w:szCs w:val="18"/>
              </w:rPr>
              <w:t>ENM</w:t>
            </w:r>
          </w:p>
        </w:tc>
        <w:tc>
          <w:tcPr>
            <w:tcW w:w="609" w:type="dxa"/>
            <w:tcBorders>
              <w:top w:val="nil"/>
              <w:left w:val="nil"/>
              <w:bottom w:val="single" w:sz="8" w:space="0" w:color="auto"/>
              <w:right w:val="single" w:sz="8" w:space="0" w:color="auto"/>
            </w:tcBorders>
            <w:shd w:val="clear" w:color="000000" w:fill="CCFFCC"/>
            <w:noWrap/>
            <w:vAlign w:val="center"/>
            <w:hideMark/>
          </w:tcPr>
          <w:p w14:paraId="33517B7E" w14:textId="77777777" w:rsidR="00CA09C4" w:rsidRPr="002953D9" w:rsidRDefault="00CA09C4" w:rsidP="00E85B9A">
            <w:pPr>
              <w:jc w:val="center"/>
              <w:rPr>
                <w:color w:val="000000"/>
                <w:sz w:val="18"/>
                <w:szCs w:val="18"/>
              </w:rPr>
            </w:pPr>
            <w:r w:rsidRPr="002953D9">
              <w:rPr>
                <w:color w:val="000000"/>
                <w:sz w:val="18"/>
                <w:szCs w:val="18"/>
              </w:rPr>
              <w:t>20h</w:t>
            </w:r>
          </w:p>
        </w:tc>
        <w:tc>
          <w:tcPr>
            <w:tcW w:w="609" w:type="dxa"/>
            <w:tcBorders>
              <w:top w:val="nil"/>
              <w:left w:val="nil"/>
              <w:bottom w:val="single" w:sz="8" w:space="0" w:color="auto"/>
              <w:right w:val="single" w:sz="8" w:space="0" w:color="auto"/>
            </w:tcBorders>
            <w:shd w:val="clear" w:color="000000" w:fill="95B3D7"/>
            <w:noWrap/>
            <w:vAlign w:val="center"/>
            <w:hideMark/>
          </w:tcPr>
          <w:p w14:paraId="57FB4E4A" w14:textId="77777777" w:rsidR="00CA09C4" w:rsidRPr="002953D9" w:rsidRDefault="00CA09C4" w:rsidP="00E85B9A">
            <w:pPr>
              <w:jc w:val="center"/>
              <w:rPr>
                <w:color w:val="000000"/>
                <w:sz w:val="18"/>
                <w:szCs w:val="18"/>
              </w:rPr>
            </w:pPr>
            <w:r w:rsidRPr="002953D9">
              <w:rPr>
                <w:color w:val="000000"/>
                <w:sz w:val="18"/>
                <w:szCs w:val="18"/>
              </w:rPr>
              <w:t>14 ans</w:t>
            </w:r>
          </w:p>
        </w:tc>
        <w:tc>
          <w:tcPr>
            <w:tcW w:w="609" w:type="dxa"/>
            <w:tcBorders>
              <w:top w:val="nil"/>
              <w:left w:val="nil"/>
              <w:bottom w:val="single" w:sz="8" w:space="0" w:color="auto"/>
              <w:right w:val="single" w:sz="8" w:space="0" w:color="auto"/>
            </w:tcBorders>
            <w:shd w:val="clear" w:color="000000" w:fill="CCFFCC"/>
            <w:noWrap/>
            <w:vAlign w:val="center"/>
            <w:hideMark/>
          </w:tcPr>
          <w:p w14:paraId="5EF74B97" w14:textId="77777777" w:rsidR="00CA09C4" w:rsidRPr="002953D9" w:rsidRDefault="00CA09C4" w:rsidP="00E85B9A">
            <w:pPr>
              <w:jc w:val="center"/>
              <w:rPr>
                <w:color w:val="000000"/>
                <w:sz w:val="18"/>
                <w:szCs w:val="18"/>
              </w:rPr>
            </w:pPr>
            <w:r w:rsidRPr="002953D9">
              <w:rPr>
                <w:color w:val="000000"/>
                <w:sz w:val="18"/>
                <w:szCs w:val="18"/>
              </w:rPr>
              <w:t>10h</w:t>
            </w:r>
          </w:p>
        </w:tc>
        <w:tc>
          <w:tcPr>
            <w:tcW w:w="609" w:type="dxa"/>
            <w:tcBorders>
              <w:top w:val="nil"/>
              <w:left w:val="nil"/>
              <w:bottom w:val="single" w:sz="8" w:space="0" w:color="auto"/>
              <w:right w:val="single" w:sz="8" w:space="0" w:color="auto"/>
            </w:tcBorders>
            <w:shd w:val="clear" w:color="000000" w:fill="95B3D7"/>
            <w:noWrap/>
            <w:vAlign w:val="center"/>
            <w:hideMark/>
          </w:tcPr>
          <w:p w14:paraId="501BD079" w14:textId="77777777" w:rsidR="00CA09C4" w:rsidRPr="002953D9" w:rsidRDefault="00CA09C4" w:rsidP="00E85B9A">
            <w:pPr>
              <w:jc w:val="center"/>
              <w:rPr>
                <w:color w:val="000000"/>
                <w:sz w:val="18"/>
                <w:szCs w:val="18"/>
              </w:rPr>
            </w:pPr>
            <w:r w:rsidRPr="002953D9">
              <w:rPr>
                <w:color w:val="000000"/>
                <w:sz w:val="18"/>
                <w:szCs w:val="18"/>
              </w:rPr>
              <w:t>13 ans</w:t>
            </w:r>
          </w:p>
        </w:tc>
        <w:tc>
          <w:tcPr>
            <w:tcW w:w="609" w:type="dxa"/>
            <w:tcBorders>
              <w:top w:val="nil"/>
              <w:left w:val="nil"/>
              <w:bottom w:val="single" w:sz="8" w:space="0" w:color="auto"/>
              <w:right w:val="single" w:sz="8" w:space="0" w:color="auto"/>
            </w:tcBorders>
            <w:shd w:val="clear" w:color="000000" w:fill="CCFFCC"/>
            <w:noWrap/>
            <w:vAlign w:val="center"/>
            <w:hideMark/>
          </w:tcPr>
          <w:p w14:paraId="56198C05" w14:textId="77777777" w:rsidR="00CA09C4" w:rsidRPr="002953D9" w:rsidRDefault="00CA09C4" w:rsidP="00E85B9A">
            <w:pP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2D1D8265"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602029B7"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1D53F662"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45D10A5A" w14:textId="77777777" w:rsidR="00CA09C4" w:rsidRPr="002953D9" w:rsidRDefault="00CA09C4" w:rsidP="00E85B9A">
            <w:pPr>
              <w:rPr>
                <w:color w:val="000000"/>
                <w:sz w:val="18"/>
                <w:szCs w:val="18"/>
              </w:rPr>
            </w:pPr>
            <w:r w:rsidRPr="002953D9">
              <w:rPr>
                <w:color w:val="000000"/>
                <w:sz w:val="18"/>
                <w:szCs w:val="18"/>
              </w:rPr>
              <w:t xml:space="preserve">    Mécanique des milieux continus</w:t>
            </w:r>
          </w:p>
        </w:tc>
        <w:tc>
          <w:tcPr>
            <w:tcW w:w="650" w:type="dxa"/>
            <w:tcBorders>
              <w:top w:val="nil"/>
              <w:left w:val="nil"/>
              <w:bottom w:val="single" w:sz="8" w:space="0" w:color="auto"/>
              <w:right w:val="single" w:sz="8" w:space="0" w:color="auto"/>
            </w:tcBorders>
            <w:shd w:val="clear" w:color="000000" w:fill="CCFFFF"/>
            <w:noWrap/>
            <w:vAlign w:val="center"/>
            <w:hideMark/>
          </w:tcPr>
          <w:p w14:paraId="7F86F994" w14:textId="77777777" w:rsidR="00CA09C4" w:rsidRPr="002953D9" w:rsidRDefault="00CA09C4" w:rsidP="00E85B9A">
            <w:pPr>
              <w:jc w:val="center"/>
              <w:rPr>
                <w:color w:val="000000"/>
                <w:sz w:val="18"/>
                <w:szCs w:val="18"/>
              </w:rPr>
            </w:pPr>
            <w:r w:rsidRPr="002953D9">
              <w:rPr>
                <w:color w:val="000000"/>
                <w:sz w:val="18"/>
                <w:szCs w:val="18"/>
              </w:rPr>
              <w:t>1A</w:t>
            </w:r>
          </w:p>
        </w:tc>
        <w:tc>
          <w:tcPr>
            <w:tcW w:w="944" w:type="dxa"/>
            <w:tcBorders>
              <w:top w:val="nil"/>
              <w:left w:val="nil"/>
              <w:bottom w:val="single" w:sz="8" w:space="0" w:color="auto"/>
              <w:right w:val="single" w:sz="8" w:space="0" w:color="auto"/>
            </w:tcBorders>
            <w:shd w:val="clear" w:color="000000" w:fill="CCFFFF"/>
            <w:noWrap/>
            <w:vAlign w:val="center"/>
            <w:hideMark/>
          </w:tcPr>
          <w:p w14:paraId="7821AFA1" w14:textId="77777777" w:rsidR="00CA09C4" w:rsidRPr="002953D9" w:rsidRDefault="00CA09C4" w:rsidP="00E85B9A">
            <w:pPr>
              <w:jc w:val="center"/>
              <w:rPr>
                <w:color w:val="000000"/>
                <w:sz w:val="18"/>
                <w:szCs w:val="18"/>
              </w:rPr>
            </w:pPr>
            <w:r w:rsidRPr="002953D9">
              <w:rPr>
                <w:color w:val="000000"/>
                <w:sz w:val="18"/>
                <w:szCs w:val="18"/>
              </w:rPr>
              <w:t>INSTN</w:t>
            </w:r>
          </w:p>
        </w:tc>
        <w:tc>
          <w:tcPr>
            <w:tcW w:w="609" w:type="dxa"/>
            <w:tcBorders>
              <w:top w:val="nil"/>
              <w:left w:val="nil"/>
              <w:bottom w:val="single" w:sz="8" w:space="0" w:color="auto"/>
              <w:right w:val="single" w:sz="8" w:space="0" w:color="auto"/>
            </w:tcBorders>
            <w:shd w:val="clear" w:color="000000" w:fill="CCFFCC"/>
            <w:noWrap/>
            <w:vAlign w:val="center"/>
            <w:hideMark/>
          </w:tcPr>
          <w:p w14:paraId="3F5B9FE9" w14:textId="77777777" w:rsidR="00CA09C4" w:rsidRPr="002953D9" w:rsidRDefault="00CA09C4" w:rsidP="00E85B9A">
            <w:pPr>
              <w:jc w:val="center"/>
              <w:rPr>
                <w:color w:val="000000"/>
                <w:sz w:val="18"/>
                <w:szCs w:val="18"/>
              </w:rPr>
            </w:pPr>
            <w:r w:rsidRPr="002953D9">
              <w:rPr>
                <w:color w:val="000000"/>
                <w:sz w:val="18"/>
                <w:szCs w:val="18"/>
              </w:rPr>
              <w:t>15h</w:t>
            </w:r>
          </w:p>
        </w:tc>
        <w:tc>
          <w:tcPr>
            <w:tcW w:w="609" w:type="dxa"/>
            <w:tcBorders>
              <w:top w:val="nil"/>
              <w:left w:val="nil"/>
              <w:bottom w:val="single" w:sz="8" w:space="0" w:color="auto"/>
              <w:right w:val="single" w:sz="8" w:space="0" w:color="auto"/>
            </w:tcBorders>
            <w:shd w:val="clear" w:color="000000" w:fill="95B3D7"/>
            <w:noWrap/>
            <w:vAlign w:val="center"/>
            <w:hideMark/>
          </w:tcPr>
          <w:p w14:paraId="39128131" w14:textId="77777777" w:rsidR="00CA09C4" w:rsidRPr="002953D9" w:rsidRDefault="00CA09C4" w:rsidP="00E85B9A">
            <w:pPr>
              <w:jc w:val="center"/>
              <w:rPr>
                <w:color w:val="000000"/>
                <w:sz w:val="18"/>
                <w:szCs w:val="18"/>
              </w:rPr>
            </w:pPr>
            <w:r w:rsidRPr="002953D9">
              <w:rPr>
                <w:color w:val="000000"/>
                <w:sz w:val="18"/>
                <w:szCs w:val="18"/>
              </w:rPr>
              <w:t>2 ans</w:t>
            </w:r>
          </w:p>
        </w:tc>
        <w:tc>
          <w:tcPr>
            <w:tcW w:w="609" w:type="dxa"/>
            <w:tcBorders>
              <w:top w:val="nil"/>
              <w:left w:val="nil"/>
              <w:bottom w:val="single" w:sz="8" w:space="0" w:color="auto"/>
              <w:right w:val="single" w:sz="8" w:space="0" w:color="auto"/>
            </w:tcBorders>
            <w:shd w:val="clear" w:color="000000" w:fill="CCFFCC"/>
            <w:noWrap/>
            <w:vAlign w:val="center"/>
            <w:hideMark/>
          </w:tcPr>
          <w:p w14:paraId="15F2FC96" w14:textId="77777777" w:rsidR="00CA09C4" w:rsidRPr="002953D9" w:rsidRDefault="00CA09C4" w:rsidP="00E85B9A">
            <w:pPr>
              <w:jc w:val="center"/>
              <w:rPr>
                <w:color w:val="000000"/>
                <w:sz w:val="18"/>
                <w:szCs w:val="18"/>
              </w:rPr>
            </w:pPr>
            <w:r w:rsidRPr="002953D9">
              <w:rPr>
                <w:color w:val="000000"/>
                <w:sz w:val="18"/>
                <w:szCs w:val="18"/>
              </w:rPr>
              <w:t>15h</w:t>
            </w:r>
          </w:p>
        </w:tc>
        <w:tc>
          <w:tcPr>
            <w:tcW w:w="609" w:type="dxa"/>
            <w:tcBorders>
              <w:top w:val="nil"/>
              <w:left w:val="nil"/>
              <w:bottom w:val="single" w:sz="8" w:space="0" w:color="auto"/>
              <w:right w:val="single" w:sz="8" w:space="0" w:color="auto"/>
            </w:tcBorders>
            <w:shd w:val="clear" w:color="000000" w:fill="95B3D7"/>
            <w:noWrap/>
            <w:vAlign w:val="center"/>
            <w:hideMark/>
          </w:tcPr>
          <w:p w14:paraId="25D0BA6B" w14:textId="77777777" w:rsidR="00CA09C4" w:rsidRPr="002953D9" w:rsidRDefault="00CA09C4" w:rsidP="00E85B9A">
            <w:pPr>
              <w:jc w:val="center"/>
              <w:rPr>
                <w:color w:val="000000"/>
                <w:sz w:val="18"/>
                <w:szCs w:val="18"/>
              </w:rPr>
            </w:pPr>
            <w:r w:rsidRPr="002953D9">
              <w:rPr>
                <w:color w:val="000000"/>
                <w:sz w:val="18"/>
                <w:szCs w:val="18"/>
              </w:rPr>
              <w:t>2 ans</w:t>
            </w:r>
          </w:p>
        </w:tc>
        <w:tc>
          <w:tcPr>
            <w:tcW w:w="609" w:type="dxa"/>
            <w:tcBorders>
              <w:top w:val="nil"/>
              <w:left w:val="nil"/>
              <w:bottom w:val="single" w:sz="8" w:space="0" w:color="auto"/>
              <w:right w:val="single" w:sz="8" w:space="0" w:color="auto"/>
            </w:tcBorders>
            <w:shd w:val="clear" w:color="000000" w:fill="CCFFCC"/>
            <w:noWrap/>
            <w:vAlign w:val="center"/>
            <w:hideMark/>
          </w:tcPr>
          <w:p w14:paraId="538C6FFD" w14:textId="77777777" w:rsidR="00CA09C4" w:rsidRPr="002953D9" w:rsidRDefault="00CA09C4" w:rsidP="00E85B9A">
            <w:pP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4DB123F0"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1FBC7EAA"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7C88866B"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391FD10A" w14:textId="77777777" w:rsidR="00CA09C4" w:rsidRPr="002953D9" w:rsidRDefault="00CA09C4" w:rsidP="00E85B9A">
            <w:pPr>
              <w:rPr>
                <w:color w:val="000000"/>
                <w:sz w:val="18"/>
                <w:szCs w:val="18"/>
              </w:rPr>
            </w:pPr>
            <w:r w:rsidRPr="002953D9">
              <w:rPr>
                <w:color w:val="000000"/>
                <w:sz w:val="18"/>
                <w:szCs w:val="18"/>
              </w:rPr>
              <w:t xml:space="preserve">    Mécanique des milieux continus</w:t>
            </w:r>
          </w:p>
        </w:tc>
        <w:tc>
          <w:tcPr>
            <w:tcW w:w="650" w:type="dxa"/>
            <w:tcBorders>
              <w:top w:val="nil"/>
              <w:left w:val="nil"/>
              <w:bottom w:val="single" w:sz="8" w:space="0" w:color="auto"/>
              <w:right w:val="single" w:sz="8" w:space="0" w:color="auto"/>
            </w:tcBorders>
            <w:shd w:val="clear" w:color="000000" w:fill="CCFFFF"/>
            <w:noWrap/>
            <w:vAlign w:val="center"/>
            <w:hideMark/>
          </w:tcPr>
          <w:p w14:paraId="14A33265" w14:textId="77777777" w:rsidR="00CA09C4" w:rsidRPr="002953D9" w:rsidRDefault="00CA09C4" w:rsidP="00E85B9A">
            <w:pPr>
              <w:jc w:val="center"/>
              <w:rPr>
                <w:color w:val="000000"/>
                <w:sz w:val="18"/>
                <w:szCs w:val="18"/>
              </w:rPr>
            </w:pPr>
            <w:r w:rsidRPr="002953D9">
              <w:rPr>
                <w:color w:val="000000"/>
                <w:sz w:val="18"/>
                <w:szCs w:val="18"/>
              </w:rPr>
              <w:t>1A</w:t>
            </w:r>
          </w:p>
        </w:tc>
        <w:tc>
          <w:tcPr>
            <w:tcW w:w="944" w:type="dxa"/>
            <w:tcBorders>
              <w:top w:val="nil"/>
              <w:left w:val="nil"/>
              <w:bottom w:val="single" w:sz="8" w:space="0" w:color="auto"/>
              <w:right w:val="single" w:sz="8" w:space="0" w:color="auto"/>
            </w:tcBorders>
            <w:shd w:val="clear" w:color="000000" w:fill="CCFFFF"/>
            <w:noWrap/>
            <w:vAlign w:val="center"/>
            <w:hideMark/>
          </w:tcPr>
          <w:p w14:paraId="53D1044A" w14:textId="77777777" w:rsidR="00CA09C4" w:rsidRPr="002953D9" w:rsidRDefault="00CA09C4" w:rsidP="00E85B9A">
            <w:pPr>
              <w:jc w:val="center"/>
              <w:rPr>
                <w:color w:val="000000"/>
                <w:sz w:val="18"/>
                <w:szCs w:val="18"/>
              </w:rPr>
            </w:pPr>
            <w:r w:rsidRPr="002953D9">
              <w:rPr>
                <w:color w:val="000000"/>
                <w:sz w:val="18"/>
                <w:szCs w:val="18"/>
              </w:rPr>
              <w:t>PAD INP</w:t>
            </w:r>
          </w:p>
        </w:tc>
        <w:tc>
          <w:tcPr>
            <w:tcW w:w="609" w:type="dxa"/>
            <w:tcBorders>
              <w:top w:val="nil"/>
              <w:left w:val="nil"/>
              <w:bottom w:val="single" w:sz="8" w:space="0" w:color="auto"/>
              <w:right w:val="single" w:sz="8" w:space="0" w:color="auto"/>
            </w:tcBorders>
            <w:shd w:val="clear" w:color="000000" w:fill="CCFFCC"/>
            <w:noWrap/>
            <w:vAlign w:val="center"/>
            <w:hideMark/>
          </w:tcPr>
          <w:p w14:paraId="149E5C2F" w14:textId="77777777" w:rsidR="00CA09C4" w:rsidRPr="002953D9" w:rsidRDefault="00CA09C4" w:rsidP="00E85B9A">
            <w:pPr>
              <w:jc w:val="center"/>
              <w:rPr>
                <w:color w:val="000000"/>
                <w:sz w:val="18"/>
                <w:szCs w:val="18"/>
              </w:rPr>
            </w:pPr>
            <w:r w:rsidRPr="002953D9">
              <w:rPr>
                <w:color w:val="000000"/>
                <w:sz w:val="18"/>
                <w:szCs w:val="18"/>
              </w:rPr>
              <w:t>2h</w:t>
            </w:r>
          </w:p>
        </w:tc>
        <w:tc>
          <w:tcPr>
            <w:tcW w:w="609" w:type="dxa"/>
            <w:tcBorders>
              <w:top w:val="nil"/>
              <w:left w:val="nil"/>
              <w:bottom w:val="single" w:sz="8" w:space="0" w:color="auto"/>
              <w:right w:val="single" w:sz="8" w:space="0" w:color="auto"/>
            </w:tcBorders>
            <w:shd w:val="clear" w:color="000000" w:fill="95B3D7"/>
            <w:noWrap/>
            <w:vAlign w:val="center"/>
            <w:hideMark/>
          </w:tcPr>
          <w:p w14:paraId="1A432DA0" w14:textId="77777777" w:rsidR="00CA09C4" w:rsidRPr="002953D9" w:rsidRDefault="00CA09C4" w:rsidP="00E85B9A">
            <w:pPr>
              <w:jc w:val="center"/>
              <w:rPr>
                <w:color w:val="000000"/>
                <w:sz w:val="18"/>
                <w:szCs w:val="18"/>
              </w:rPr>
            </w:pPr>
            <w:r w:rsidRPr="002953D9">
              <w:rPr>
                <w:color w:val="000000"/>
                <w:sz w:val="18"/>
                <w:szCs w:val="18"/>
              </w:rPr>
              <w:t>3 ans</w:t>
            </w:r>
          </w:p>
        </w:tc>
        <w:tc>
          <w:tcPr>
            <w:tcW w:w="609" w:type="dxa"/>
            <w:tcBorders>
              <w:top w:val="nil"/>
              <w:left w:val="nil"/>
              <w:bottom w:val="single" w:sz="8" w:space="0" w:color="auto"/>
              <w:right w:val="single" w:sz="8" w:space="0" w:color="auto"/>
            </w:tcBorders>
            <w:shd w:val="clear" w:color="000000" w:fill="CCFFCC"/>
            <w:noWrap/>
            <w:vAlign w:val="center"/>
            <w:hideMark/>
          </w:tcPr>
          <w:p w14:paraId="1E3A0F98" w14:textId="77777777" w:rsidR="00CA09C4" w:rsidRPr="002953D9" w:rsidRDefault="00CA09C4" w:rsidP="00E85B9A">
            <w:pPr>
              <w:jc w:val="center"/>
              <w:rPr>
                <w:color w:val="000000"/>
                <w:sz w:val="18"/>
                <w:szCs w:val="18"/>
              </w:rPr>
            </w:pPr>
            <w:r w:rsidRPr="002953D9">
              <w:rPr>
                <w:color w:val="000000"/>
                <w:sz w:val="18"/>
                <w:szCs w:val="18"/>
              </w:rPr>
              <w:t>20h</w:t>
            </w:r>
          </w:p>
        </w:tc>
        <w:tc>
          <w:tcPr>
            <w:tcW w:w="609" w:type="dxa"/>
            <w:tcBorders>
              <w:top w:val="nil"/>
              <w:left w:val="nil"/>
              <w:bottom w:val="single" w:sz="8" w:space="0" w:color="auto"/>
              <w:right w:val="single" w:sz="8" w:space="0" w:color="auto"/>
            </w:tcBorders>
            <w:shd w:val="clear" w:color="000000" w:fill="95B3D7"/>
            <w:noWrap/>
            <w:vAlign w:val="center"/>
            <w:hideMark/>
          </w:tcPr>
          <w:p w14:paraId="34750419" w14:textId="77777777" w:rsidR="00CA09C4" w:rsidRPr="002953D9" w:rsidRDefault="00CA09C4" w:rsidP="00E85B9A">
            <w:pPr>
              <w:jc w:val="center"/>
              <w:rPr>
                <w:color w:val="000000"/>
                <w:sz w:val="18"/>
                <w:szCs w:val="18"/>
              </w:rPr>
            </w:pPr>
            <w:r w:rsidRPr="002953D9">
              <w:rPr>
                <w:color w:val="000000"/>
                <w:sz w:val="18"/>
                <w:szCs w:val="18"/>
              </w:rPr>
              <w:t>2 ans</w:t>
            </w:r>
          </w:p>
        </w:tc>
        <w:tc>
          <w:tcPr>
            <w:tcW w:w="609" w:type="dxa"/>
            <w:tcBorders>
              <w:top w:val="nil"/>
              <w:left w:val="nil"/>
              <w:bottom w:val="single" w:sz="8" w:space="0" w:color="auto"/>
              <w:right w:val="single" w:sz="8" w:space="0" w:color="auto"/>
            </w:tcBorders>
            <w:shd w:val="clear" w:color="000000" w:fill="CCFFCC"/>
            <w:noWrap/>
            <w:vAlign w:val="center"/>
            <w:hideMark/>
          </w:tcPr>
          <w:p w14:paraId="082B10AC" w14:textId="77777777" w:rsidR="00CA09C4" w:rsidRPr="002953D9" w:rsidRDefault="00CA09C4" w:rsidP="00E85B9A">
            <w:pP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772B44F0"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52009CB4"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1ACD692E"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1C99BFB1" w14:textId="77777777" w:rsidR="00CA09C4" w:rsidRPr="002953D9" w:rsidRDefault="00CA09C4" w:rsidP="00E85B9A">
            <w:pPr>
              <w:rPr>
                <w:b/>
                <w:bCs/>
                <w:color w:val="000000"/>
                <w:sz w:val="18"/>
                <w:szCs w:val="18"/>
              </w:rPr>
            </w:pPr>
            <w:r w:rsidRPr="002953D9">
              <w:rPr>
                <w:b/>
                <w:bCs/>
                <w:color w:val="000000"/>
                <w:sz w:val="18"/>
                <w:szCs w:val="18"/>
              </w:rPr>
              <w:t>Dynamique des ondes</w:t>
            </w:r>
          </w:p>
        </w:tc>
        <w:tc>
          <w:tcPr>
            <w:tcW w:w="650" w:type="dxa"/>
            <w:tcBorders>
              <w:top w:val="nil"/>
              <w:left w:val="nil"/>
              <w:bottom w:val="single" w:sz="8" w:space="0" w:color="auto"/>
              <w:right w:val="single" w:sz="8" w:space="0" w:color="auto"/>
            </w:tcBorders>
            <w:shd w:val="clear" w:color="000000" w:fill="CCFFFF"/>
            <w:noWrap/>
            <w:vAlign w:val="center"/>
            <w:hideMark/>
          </w:tcPr>
          <w:p w14:paraId="515BB6DA" w14:textId="77777777" w:rsidR="00CA09C4" w:rsidRPr="002953D9" w:rsidRDefault="00CA09C4" w:rsidP="00E85B9A">
            <w:pPr>
              <w:jc w:val="center"/>
              <w:rPr>
                <w:color w:val="000000"/>
                <w:sz w:val="18"/>
                <w:szCs w:val="18"/>
              </w:rPr>
            </w:pPr>
            <w:r w:rsidRPr="002953D9">
              <w:rPr>
                <w:color w:val="000000"/>
                <w:sz w:val="18"/>
                <w:szCs w:val="18"/>
              </w:rPr>
              <w:t>2A</w:t>
            </w:r>
          </w:p>
        </w:tc>
        <w:tc>
          <w:tcPr>
            <w:tcW w:w="944" w:type="dxa"/>
            <w:tcBorders>
              <w:top w:val="nil"/>
              <w:left w:val="nil"/>
              <w:bottom w:val="single" w:sz="8" w:space="0" w:color="auto"/>
              <w:right w:val="single" w:sz="8" w:space="0" w:color="auto"/>
            </w:tcBorders>
            <w:shd w:val="clear" w:color="000000" w:fill="CCFFFF"/>
            <w:noWrap/>
            <w:vAlign w:val="center"/>
            <w:hideMark/>
          </w:tcPr>
          <w:p w14:paraId="4682A2F6"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1CB28213" w14:textId="77777777" w:rsidR="00CA09C4" w:rsidRPr="002953D9" w:rsidRDefault="00CA09C4" w:rsidP="00E85B9A">
            <w:pPr>
              <w:jc w:val="center"/>
              <w:rPr>
                <w:color w:val="000000"/>
                <w:sz w:val="18"/>
                <w:szCs w:val="18"/>
              </w:rPr>
            </w:pPr>
            <w:r w:rsidRPr="002953D9">
              <w:rPr>
                <w:color w:val="000000"/>
                <w:sz w:val="18"/>
                <w:szCs w:val="18"/>
              </w:rPr>
              <w:t>20h</w:t>
            </w:r>
          </w:p>
        </w:tc>
        <w:tc>
          <w:tcPr>
            <w:tcW w:w="609" w:type="dxa"/>
            <w:tcBorders>
              <w:top w:val="nil"/>
              <w:left w:val="nil"/>
              <w:bottom w:val="single" w:sz="8" w:space="0" w:color="auto"/>
              <w:right w:val="single" w:sz="8" w:space="0" w:color="auto"/>
            </w:tcBorders>
            <w:shd w:val="clear" w:color="000000" w:fill="FFFF99"/>
            <w:noWrap/>
            <w:vAlign w:val="center"/>
            <w:hideMark/>
          </w:tcPr>
          <w:p w14:paraId="0734CA0E" w14:textId="77777777" w:rsidR="00CA09C4" w:rsidRPr="002953D9" w:rsidRDefault="00CA09C4" w:rsidP="00E85B9A">
            <w:pPr>
              <w:jc w:val="center"/>
              <w:rPr>
                <w:color w:val="000000"/>
                <w:sz w:val="18"/>
                <w:szCs w:val="18"/>
              </w:rPr>
            </w:pPr>
            <w:r w:rsidRPr="002953D9">
              <w:rPr>
                <w:color w:val="000000"/>
                <w:sz w:val="18"/>
                <w:szCs w:val="18"/>
              </w:rPr>
              <w:t>9 ans</w:t>
            </w:r>
          </w:p>
        </w:tc>
        <w:tc>
          <w:tcPr>
            <w:tcW w:w="609" w:type="dxa"/>
            <w:tcBorders>
              <w:top w:val="nil"/>
              <w:left w:val="nil"/>
              <w:bottom w:val="single" w:sz="8" w:space="0" w:color="auto"/>
              <w:right w:val="single" w:sz="8" w:space="0" w:color="auto"/>
            </w:tcBorders>
            <w:shd w:val="clear" w:color="000000" w:fill="CCFFCC"/>
            <w:noWrap/>
            <w:vAlign w:val="center"/>
            <w:hideMark/>
          </w:tcPr>
          <w:p w14:paraId="0F382294"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99"/>
            <w:noWrap/>
            <w:vAlign w:val="center"/>
            <w:hideMark/>
          </w:tcPr>
          <w:p w14:paraId="779330AC"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64BF3D6E"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99"/>
            <w:noWrap/>
            <w:vAlign w:val="center"/>
            <w:hideMark/>
          </w:tcPr>
          <w:p w14:paraId="17A4840C"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00FF00"/>
            <w:noWrap/>
            <w:vAlign w:val="center"/>
            <w:hideMark/>
          </w:tcPr>
          <w:p w14:paraId="1D6A8718" w14:textId="77777777" w:rsidR="00CA09C4" w:rsidRPr="002953D9" w:rsidRDefault="00CA09C4" w:rsidP="00E85B9A">
            <w:pPr>
              <w:jc w:val="center"/>
              <w:rPr>
                <w:color w:val="000000"/>
                <w:sz w:val="18"/>
                <w:szCs w:val="18"/>
              </w:rPr>
            </w:pPr>
            <w:r w:rsidRPr="002953D9">
              <w:rPr>
                <w:color w:val="000000"/>
                <w:sz w:val="18"/>
                <w:szCs w:val="18"/>
              </w:rPr>
              <w:t>Actif</w:t>
            </w:r>
          </w:p>
        </w:tc>
      </w:tr>
      <w:tr w:rsidR="00CA09C4" w:rsidRPr="002953D9" w14:paraId="63AA3FB8"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5548CBCC" w14:textId="77777777" w:rsidR="00CA09C4" w:rsidRPr="002953D9" w:rsidRDefault="00CA09C4" w:rsidP="00E85B9A">
            <w:pPr>
              <w:rPr>
                <w:b/>
                <w:bCs/>
                <w:color w:val="000000"/>
                <w:sz w:val="18"/>
                <w:szCs w:val="18"/>
              </w:rPr>
            </w:pPr>
            <w:r w:rsidRPr="002953D9">
              <w:rPr>
                <w:b/>
                <w:bCs/>
                <w:color w:val="000000"/>
                <w:sz w:val="18"/>
                <w:szCs w:val="18"/>
              </w:rPr>
              <w:t>Météorologie</w:t>
            </w:r>
          </w:p>
        </w:tc>
        <w:tc>
          <w:tcPr>
            <w:tcW w:w="650" w:type="dxa"/>
            <w:tcBorders>
              <w:top w:val="nil"/>
              <w:left w:val="nil"/>
              <w:bottom w:val="single" w:sz="8" w:space="0" w:color="auto"/>
              <w:right w:val="single" w:sz="8" w:space="0" w:color="auto"/>
            </w:tcBorders>
            <w:shd w:val="clear" w:color="000000" w:fill="CCFFFF"/>
            <w:noWrap/>
            <w:vAlign w:val="center"/>
            <w:hideMark/>
          </w:tcPr>
          <w:p w14:paraId="64BF32E4" w14:textId="77777777" w:rsidR="00CA09C4" w:rsidRPr="002953D9" w:rsidRDefault="00CA09C4" w:rsidP="00E85B9A">
            <w:pPr>
              <w:jc w:val="center"/>
              <w:rPr>
                <w:color w:val="000000"/>
                <w:sz w:val="18"/>
                <w:szCs w:val="18"/>
              </w:rPr>
            </w:pPr>
            <w:r w:rsidRPr="002953D9">
              <w:rPr>
                <w:color w:val="000000"/>
                <w:sz w:val="18"/>
                <w:szCs w:val="18"/>
              </w:rPr>
              <w:t>2A</w:t>
            </w:r>
          </w:p>
        </w:tc>
        <w:tc>
          <w:tcPr>
            <w:tcW w:w="944" w:type="dxa"/>
            <w:tcBorders>
              <w:top w:val="nil"/>
              <w:left w:val="nil"/>
              <w:bottom w:val="single" w:sz="8" w:space="0" w:color="auto"/>
              <w:right w:val="single" w:sz="8" w:space="0" w:color="auto"/>
            </w:tcBorders>
            <w:shd w:val="clear" w:color="000000" w:fill="CCFFFF"/>
            <w:noWrap/>
            <w:vAlign w:val="center"/>
            <w:hideMark/>
          </w:tcPr>
          <w:p w14:paraId="1610303E"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06178515" w14:textId="77777777" w:rsidR="00CA09C4" w:rsidRPr="002953D9" w:rsidRDefault="00CA09C4" w:rsidP="00E85B9A">
            <w:pPr>
              <w:jc w:val="center"/>
              <w:rPr>
                <w:color w:val="000000"/>
                <w:sz w:val="18"/>
                <w:szCs w:val="18"/>
              </w:rPr>
            </w:pPr>
            <w:r w:rsidRPr="002953D9">
              <w:rPr>
                <w:color w:val="000000"/>
                <w:sz w:val="18"/>
                <w:szCs w:val="18"/>
              </w:rPr>
              <w:t>16h</w:t>
            </w:r>
          </w:p>
        </w:tc>
        <w:tc>
          <w:tcPr>
            <w:tcW w:w="609" w:type="dxa"/>
            <w:tcBorders>
              <w:top w:val="nil"/>
              <w:left w:val="nil"/>
              <w:bottom w:val="single" w:sz="8" w:space="0" w:color="auto"/>
              <w:right w:val="single" w:sz="8" w:space="0" w:color="auto"/>
            </w:tcBorders>
            <w:shd w:val="clear" w:color="000000" w:fill="FFFF99"/>
            <w:noWrap/>
            <w:vAlign w:val="center"/>
            <w:hideMark/>
          </w:tcPr>
          <w:p w14:paraId="4F591FD7" w14:textId="77777777" w:rsidR="00CA09C4" w:rsidRPr="002953D9" w:rsidRDefault="00CA09C4" w:rsidP="00E85B9A">
            <w:pPr>
              <w:jc w:val="center"/>
              <w:rPr>
                <w:color w:val="000000"/>
                <w:sz w:val="18"/>
                <w:szCs w:val="18"/>
              </w:rPr>
            </w:pPr>
            <w:r w:rsidRPr="002953D9">
              <w:rPr>
                <w:color w:val="000000"/>
                <w:sz w:val="18"/>
                <w:szCs w:val="18"/>
              </w:rPr>
              <w:t>8 ans</w:t>
            </w:r>
          </w:p>
        </w:tc>
        <w:tc>
          <w:tcPr>
            <w:tcW w:w="609" w:type="dxa"/>
            <w:tcBorders>
              <w:top w:val="nil"/>
              <w:left w:val="nil"/>
              <w:bottom w:val="single" w:sz="8" w:space="0" w:color="auto"/>
              <w:right w:val="single" w:sz="8" w:space="0" w:color="auto"/>
            </w:tcBorders>
            <w:shd w:val="clear" w:color="000000" w:fill="CCFFCC"/>
            <w:noWrap/>
            <w:vAlign w:val="center"/>
            <w:hideMark/>
          </w:tcPr>
          <w:p w14:paraId="29275133"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99"/>
            <w:noWrap/>
            <w:vAlign w:val="center"/>
            <w:hideMark/>
          </w:tcPr>
          <w:p w14:paraId="6462E00D"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403A3A59"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99"/>
            <w:noWrap/>
            <w:vAlign w:val="center"/>
            <w:hideMark/>
          </w:tcPr>
          <w:p w14:paraId="14DD4A31"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00FF00"/>
            <w:noWrap/>
            <w:vAlign w:val="center"/>
            <w:hideMark/>
          </w:tcPr>
          <w:p w14:paraId="0873F5D2" w14:textId="77777777" w:rsidR="00CA09C4" w:rsidRPr="002953D9" w:rsidRDefault="00CA09C4" w:rsidP="00E85B9A">
            <w:pPr>
              <w:jc w:val="center"/>
              <w:rPr>
                <w:color w:val="000000"/>
                <w:sz w:val="18"/>
                <w:szCs w:val="18"/>
              </w:rPr>
            </w:pPr>
            <w:r w:rsidRPr="002953D9">
              <w:rPr>
                <w:color w:val="000000"/>
                <w:sz w:val="18"/>
                <w:szCs w:val="18"/>
              </w:rPr>
              <w:t>Actif</w:t>
            </w:r>
          </w:p>
        </w:tc>
      </w:tr>
      <w:tr w:rsidR="00CA09C4" w:rsidRPr="002953D9" w14:paraId="335C5A2B"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155B6C29" w14:textId="77777777" w:rsidR="00CA09C4" w:rsidRPr="002953D9" w:rsidRDefault="00CA09C4" w:rsidP="00E85B9A">
            <w:pPr>
              <w:rPr>
                <w:b/>
                <w:bCs/>
                <w:color w:val="000000"/>
                <w:sz w:val="18"/>
                <w:szCs w:val="18"/>
              </w:rPr>
            </w:pPr>
            <w:r w:rsidRPr="002953D9">
              <w:rPr>
                <w:b/>
                <w:bCs/>
                <w:color w:val="000000"/>
                <w:sz w:val="18"/>
                <w:szCs w:val="18"/>
              </w:rPr>
              <w:t>Couche Limite Atmosphérique</w:t>
            </w:r>
          </w:p>
        </w:tc>
        <w:tc>
          <w:tcPr>
            <w:tcW w:w="650" w:type="dxa"/>
            <w:tcBorders>
              <w:top w:val="nil"/>
              <w:left w:val="nil"/>
              <w:bottom w:val="single" w:sz="8" w:space="0" w:color="auto"/>
              <w:right w:val="single" w:sz="8" w:space="0" w:color="auto"/>
            </w:tcBorders>
            <w:shd w:val="clear" w:color="000000" w:fill="CCFFFF"/>
            <w:noWrap/>
            <w:vAlign w:val="center"/>
            <w:hideMark/>
          </w:tcPr>
          <w:p w14:paraId="6F510D1A" w14:textId="77777777" w:rsidR="00CA09C4" w:rsidRPr="002953D9" w:rsidRDefault="00CA09C4" w:rsidP="00E85B9A">
            <w:pPr>
              <w:jc w:val="center"/>
              <w:rPr>
                <w:color w:val="000000"/>
                <w:sz w:val="18"/>
                <w:szCs w:val="18"/>
              </w:rPr>
            </w:pPr>
            <w:r w:rsidRPr="002953D9">
              <w:rPr>
                <w:color w:val="000000"/>
                <w:sz w:val="18"/>
                <w:szCs w:val="18"/>
              </w:rPr>
              <w:t>3A</w:t>
            </w:r>
          </w:p>
        </w:tc>
        <w:tc>
          <w:tcPr>
            <w:tcW w:w="944" w:type="dxa"/>
            <w:tcBorders>
              <w:top w:val="nil"/>
              <w:left w:val="nil"/>
              <w:bottom w:val="single" w:sz="8" w:space="0" w:color="auto"/>
              <w:right w:val="single" w:sz="8" w:space="0" w:color="auto"/>
            </w:tcBorders>
            <w:shd w:val="clear" w:color="000000" w:fill="CCFFFF"/>
            <w:noWrap/>
            <w:vAlign w:val="center"/>
            <w:hideMark/>
          </w:tcPr>
          <w:p w14:paraId="13707EBB"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5DBA8F25" w14:textId="77777777" w:rsidR="00CA09C4" w:rsidRPr="002953D9" w:rsidRDefault="00CA09C4" w:rsidP="00E85B9A">
            <w:pPr>
              <w:jc w:val="center"/>
              <w:rPr>
                <w:color w:val="000000"/>
                <w:sz w:val="18"/>
                <w:szCs w:val="18"/>
              </w:rPr>
            </w:pPr>
            <w:r w:rsidRPr="002953D9">
              <w:rPr>
                <w:color w:val="000000"/>
                <w:sz w:val="18"/>
                <w:szCs w:val="18"/>
              </w:rPr>
              <w:t>6h</w:t>
            </w:r>
          </w:p>
        </w:tc>
        <w:tc>
          <w:tcPr>
            <w:tcW w:w="609" w:type="dxa"/>
            <w:tcBorders>
              <w:top w:val="nil"/>
              <w:left w:val="nil"/>
              <w:bottom w:val="single" w:sz="8" w:space="0" w:color="auto"/>
              <w:right w:val="single" w:sz="8" w:space="0" w:color="auto"/>
            </w:tcBorders>
            <w:shd w:val="clear" w:color="000000" w:fill="FFFF99"/>
            <w:noWrap/>
            <w:vAlign w:val="center"/>
            <w:hideMark/>
          </w:tcPr>
          <w:p w14:paraId="591255A8" w14:textId="77777777" w:rsidR="00CA09C4" w:rsidRPr="002953D9" w:rsidRDefault="00CA09C4" w:rsidP="00E85B9A">
            <w:pPr>
              <w:jc w:val="center"/>
              <w:rPr>
                <w:color w:val="000000"/>
                <w:sz w:val="18"/>
                <w:szCs w:val="18"/>
              </w:rPr>
            </w:pPr>
            <w:r w:rsidRPr="002953D9">
              <w:rPr>
                <w:color w:val="000000"/>
                <w:sz w:val="18"/>
                <w:szCs w:val="18"/>
              </w:rPr>
              <w:t>2 ans</w:t>
            </w:r>
          </w:p>
        </w:tc>
        <w:tc>
          <w:tcPr>
            <w:tcW w:w="609" w:type="dxa"/>
            <w:tcBorders>
              <w:top w:val="nil"/>
              <w:left w:val="nil"/>
              <w:bottom w:val="single" w:sz="8" w:space="0" w:color="auto"/>
              <w:right w:val="single" w:sz="8" w:space="0" w:color="auto"/>
            </w:tcBorders>
            <w:shd w:val="clear" w:color="000000" w:fill="CCFFCC"/>
            <w:noWrap/>
            <w:vAlign w:val="center"/>
            <w:hideMark/>
          </w:tcPr>
          <w:p w14:paraId="2F6CF85B" w14:textId="77777777" w:rsidR="00CA09C4" w:rsidRPr="002953D9" w:rsidRDefault="00CA09C4" w:rsidP="00E85B9A">
            <w:pPr>
              <w:jc w:val="center"/>
              <w:rPr>
                <w:color w:val="000000"/>
                <w:sz w:val="18"/>
                <w:szCs w:val="18"/>
              </w:rPr>
            </w:pPr>
            <w:r w:rsidRPr="002953D9">
              <w:rPr>
                <w:color w:val="000000"/>
                <w:sz w:val="18"/>
                <w:szCs w:val="18"/>
              </w:rPr>
              <w:t>6h</w:t>
            </w:r>
          </w:p>
        </w:tc>
        <w:tc>
          <w:tcPr>
            <w:tcW w:w="609" w:type="dxa"/>
            <w:tcBorders>
              <w:top w:val="nil"/>
              <w:left w:val="nil"/>
              <w:bottom w:val="single" w:sz="8" w:space="0" w:color="auto"/>
              <w:right w:val="single" w:sz="8" w:space="0" w:color="auto"/>
            </w:tcBorders>
            <w:shd w:val="clear" w:color="000000" w:fill="FFFF99"/>
            <w:noWrap/>
            <w:vAlign w:val="center"/>
            <w:hideMark/>
          </w:tcPr>
          <w:p w14:paraId="02808B3C" w14:textId="77777777" w:rsidR="00CA09C4" w:rsidRPr="002953D9" w:rsidRDefault="00CA09C4" w:rsidP="00E85B9A">
            <w:pPr>
              <w:jc w:val="center"/>
              <w:rPr>
                <w:color w:val="000000"/>
                <w:sz w:val="18"/>
                <w:szCs w:val="18"/>
              </w:rPr>
            </w:pPr>
            <w:r w:rsidRPr="002953D9">
              <w:rPr>
                <w:color w:val="000000"/>
                <w:sz w:val="18"/>
                <w:szCs w:val="18"/>
              </w:rPr>
              <w:t>2 ans</w:t>
            </w:r>
          </w:p>
        </w:tc>
        <w:tc>
          <w:tcPr>
            <w:tcW w:w="609" w:type="dxa"/>
            <w:tcBorders>
              <w:top w:val="nil"/>
              <w:left w:val="nil"/>
              <w:bottom w:val="single" w:sz="8" w:space="0" w:color="auto"/>
              <w:right w:val="single" w:sz="8" w:space="0" w:color="auto"/>
            </w:tcBorders>
            <w:shd w:val="clear" w:color="000000" w:fill="CCFFCC"/>
            <w:noWrap/>
            <w:vAlign w:val="center"/>
            <w:hideMark/>
          </w:tcPr>
          <w:p w14:paraId="186A3DEA" w14:textId="77777777" w:rsidR="00CA09C4" w:rsidRPr="002953D9" w:rsidRDefault="00CA09C4" w:rsidP="00E85B9A">
            <w:pPr>
              <w:jc w:val="center"/>
              <w:rPr>
                <w:color w:val="000000"/>
                <w:sz w:val="18"/>
                <w:szCs w:val="18"/>
              </w:rPr>
            </w:pPr>
            <w:r w:rsidRPr="002953D9">
              <w:rPr>
                <w:color w:val="000000"/>
                <w:sz w:val="18"/>
                <w:szCs w:val="18"/>
              </w:rPr>
              <w:t>4h</w:t>
            </w:r>
          </w:p>
        </w:tc>
        <w:tc>
          <w:tcPr>
            <w:tcW w:w="609" w:type="dxa"/>
            <w:tcBorders>
              <w:top w:val="nil"/>
              <w:left w:val="nil"/>
              <w:bottom w:val="single" w:sz="8" w:space="0" w:color="auto"/>
              <w:right w:val="single" w:sz="8" w:space="0" w:color="auto"/>
            </w:tcBorders>
            <w:shd w:val="clear" w:color="000000" w:fill="FFFF99"/>
            <w:noWrap/>
            <w:vAlign w:val="center"/>
            <w:hideMark/>
          </w:tcPr>
          <w:p w14:paraId="3ED5E791" w14:textId="77777777" w:rsidR="00CA09C4" w:rsidRPr="002953D9" w:rsidRDefault="00CA09C4" w:rsidP="00E85B9A">
            <w:pPr>
              <w:jc w:val="center"/>
              <w:rPr>
                <w:color w:val="000000"/>
                <w:sz w:val="18"/>
                <w:szCs w:val="18"/>
              </w:rPr>
            </w:pPr>
            <w:r w:rsidRPr="002953D9">
              <w:rPr>
                <w:color w:val="000000"/>
                <w:sz w:val="18"/>
                <w:szCs w:val="18"/>
              </w:rPr>
              <w:t>2 ans</w:t>
            </w:r>
          </w:p>
        </w:tc>
        <w:tc>
          <w:tcPr>
            <w:tcW w:w="609" w:type="dxa"/>
            <w:tcBorders>
              <w:top w:val="nil"/>
              <w:left w:val="nil"/>
              <w:bottom w:val="single" w:sz="8" w:space="0" w:color="auto"/>
              <w:right w:val="single" w:sz="8" w:space="0" w:color="auto"/>
            </w:tcBorders>
            <w:shd w:val="clear" w:color="000000" w:fill="00FF00"/>
            <w:noWrap/>
            <w:vAlign w:val="center"/>
            <w:hideMark/>
          </w:tcPr>
          <w:p w14:paraId="2F2180F1" w14:textId="77777777" w:rsidR="00CA09C4" w:rsidRPr="002953D9" w:rsidRDefault="00CA09C4" w:rsidP="00E85B9A">
            <w:pPr>
              <w:jc w:val="center"/>
              <w:rPr>
                <w:color w:val="000000"/>
                <w:sz w:val="18"/>
                <w:szCs w:val="18"/>
              </w:rPr>
            </w:pPr>
            <w:r w:rsidRPr="002953D9">
              <w:rPr>
                <w:color w:val="000000"/>
                <w:sz w:val="18"/>
                <w:szCs w:val="18"/>
              </w:rPr>
              <w:t>Actif</w:t>
            </w:r>
          </w:p>
        </w:tc>
      </w:tr>
      <w:tr w:rsidR="00CA09C4" w:rsidRPr="002953D9" w14:paraId="3EDB0341"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78FBFB6F" w14:textId="77777777" w:rsidR="00CA09C4" w:rsidRPr="002953D9" w:rsidRDefault="00CA09C4" w:rsidP="00E85B9A">
            <w:pPr>
              <w:rPr>
                <w:b/>
                <w:bCs/>
                <w:color w:val="000000"/>
                <w:sz w:val="18"/>
                <w:szCs w:val="18"/>
              </w:rPr>
            </w:pPr>
            <w:r w:rsidRPr="002953D9">
              <w:rPr>
                <w:b/>
                <w:bCs/>
                <w:color w:val="000000"/>
                <w:sz w:val="18"/>
                <w:szCs w:val="18"/>
              </w:rPr>
              <w:t>Hydraulique à surface libre</w:t>
            </w:r>
          </w:p>
        </w:tc>
        <w:tc>
          <w:tcPr>
            <w:tcW w:w="650" w:type="dxa"/>
            <w:tcBorders>
              <w:top w:val="nil"/>
              <w:left w:val="nil"/>
              <w:bottom w:val="single" w:sz="8" w:space="0" w:color="auto"/>
              <w:right w:val="single" w:sz="8" w:space="0" w:color="auto"/>
            </w:tcBorders>
            <w:shd w:val="clear" w:color="000000" w:fill="CCFFFF"/>
            <w:noWrap/>
            <w:vAlign w:val="center"/>
            <w:hideMark/>
          </w:tcPr>
          <w:p w14:paraId="75E9CD07" w14:textId="77777777" w:rsidR="00CA09C4" w:rsidRPr="002953D9" w:rsidRDefault="00CA09C4" w:rsidP="00E85B9A">
            <w:pPr>
              <w:jc w:val="center"/>
              <w:rPr>
                <w:color w:val="000000"/>
                <w:sz w:val="18"/>
                <w:szCs w:val="18"/>
              </w:rPr>
            </w:pPr>
            <w:r w:rsidRPr="002953D9">
              <w:rPr>
                <w:color w:val="000000"/>
                <w:sz w:val="18"/>
                <w:szCs w:val="18"/>
              </w:rPr>
              <w:t>2A</w:t>
            </w:r>
          </w:p>
        </w:tc>
        <w:tc>
          <w:tcPr>
            <w:tcW w:w="944" w:type="dxa"/>
            <w:tcBorders>
              <w:top w:val="nil"/>
              <w:left w:val="nil"/>
              <w:bottom w:val="single" w:sz="8" w:space="0" w:color="auto"/>
              <w:right w:val="single" w:sz="8" w:space="0" w:color="auto"/>
            </w:tcBorders>
            <w:shd w:val="clear" w:color="000000" w:fill="CCFFFF"/>
            <w:noWrap/>
            <w:vAlign w:val="center"/>
            <w:hideMark/>
          </w:tcPr>
          <w:p w14:paraId="256B818D"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2855C961" w14:textId="77777777" w:rsidR="00CA09C4" w:rsidRPr="002953D9" w:rsidRDefault="00CA09C4" w:rsidP="00E85B9A">
            <w:pPr>
              <w:jc w:val="center"/>
              <w:rPr>
                <w:color w:val="000000"/>
                <w:sz w:val="18"/>
                <w:szCs w:val="18"/>
              </w:rPr>
            </w:pPr>
            <w:r w:rsidRPr="002953D9">
              <w:rPr>
                <w:color w:val="000000"/>
                <w:sz w:val="18"/>
                <w:szCs w:val="18"/>
              </w:rPr>
              <w:t>16h</w:t>
            </w:r>
          </w:p>
        </w:tc>
        <w:tc>
          <w:tcPr>
            <w:tcW w:w="609" w:type="dxa"/>
            <w:tcBorders>
              <w:top w:val="nil"/>
              <w:left w:val="nil"/>
              <w:bottom w:val="single" w:sz="8" w:space="0" w:color="auto"/>
              <w:right w:val="single" w:sz="8" w:space="0" w:color="auto"/>
            </w:tcBorders>
            <w:shd w:val="clear" w:color="000000" w:fill="FFFF99"/>
            <w:noWrap/>
            <w:vAlign w:val="center"/>
            <w:hideMark/>
          </w:tcPr>
          <w:p w14:paraId="7E1B48D4" w14:textId="77777777" w:rsidR="00CA09C4" w:rsidRPr="002953D9" w:rsidRDefault="00CA09C4" w:rsidP="00E85B9A">
            <w:pPr>
              <w:jc w:val="center"/>
              <w:rPr>
                <w:color w:val="000000"/>
                <w:sz w:val="18"/>
                <w:szCs w:val="18"/>
              </w:rPr>
            </w:pPr>
            <w:r w:rsidRPr="002953D9">
              <w:rPr>
                <w:color w:val="000000"/>
                <w:sz w:val="18"/>
                <w:szCs w:val="18"/>
              </w:rPr>
              <w:t>8 ans</w:t>
            </w:r>
          </w:p>
        </w:tc>
        <w:tc>
          <w:tcPr>
            <w:tcW w:w="609" w:type="dxa"/>
            <w:tcBorders>
              <w:top w:val="nil"/>
              <w:left w:val="nil"/>
              <w:bottom w:val="single" w:sz="8" w:space="0" w:color="auto"/>
              <w:right w:val="single" w:sz="8" w:space="0" w:color="auto"/>
            </w:tcBorders>
            <w:shd w:val="clear" w:color="000000" w:fill="CCFFCC"/>
            <w:noWrap/>
            <w:vAlign w:val="center"/>
            <w:hideMark/>
          </w:tcPr>
          <w:p w14:paraId="77C5EEDD"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99"/>
            <w:noWrap/>
            <w:vAlign w:val="center"/>
            <w:hideMark/>
          </w:tcPr>
          <w:p w14:paraId="7F698C3E"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0F361F63" w14:textId="77777777" w:rsidR="00CA09C4" w:rsidRPr="002953D9" w:rsidRDefault="00CA09C4" w:rsidP="00E85B9A">
            <w:pPr>
              <w:jc w:val="center"/>
              <w:rPr>
                <w:color w:val="000000"/>
                <w:sz w:val="18"/>
                <w:szCs w:val="18"/>
              </w:rPr>
            </w:pPr>
            <w:r w:rsidRPr="002953D9">
              <w:rPr>
                <w:color w:val="000000"/>
                <w:sz w:val="18"/>
                <w:szCs w:val="18"/>
              </w:rPr>
              <w:t>4h</w:t>
            </w:r>
          </w:p>
        </w:tc>
        <w:tc>
          <w:tcPr>
            <w:tcW w:w="609" w:type="dxa"/>
            <w:tcBorders>
              <w:top w:val="nil"/>
              <w:left w:val="nil"/>
              <w:bottom w:val="single" w:sz="8" w:space="0" w:color="auto"/>
              <w:right w:val="single" w:sz="8" w:space="0" w:color="auto"/>
            </w:tcBorders>
            <w:shd w:val="clear" w:color="000000" w:fill="FFFF99"/>
            <w:noWrap/>
            <w:vAlign w:val="center"/>
            <w:hideMark/>
          </w:tcPr>
          <w:p w14:paraId="2A5ECBFE" w14:textId="77777777" w:rsidR="00CA09C4" w:rsidRPr="002953D9" w:rsidRDefault="00CA09C4" w:rsidP="00E85B9A">
            <w:pPr>
              <w:jc w:val="center"/>
              <w:rPr>
                <w:color w:val="000000"/>
                <w:sz w:val="18"/>
                <w:szCs w:val="18"/>
              </w:rPr>
            </w:pPr>
            <w:r w:rsidRPr="002953D9">
              <w:rPr>
                <w:color w:val="000000"/>
                <w:sz w:val="18"/>
                <w:szCs w:val="18"/>
              </w:rPr>
              <w:t>3 ans</w:t>
            </w:r>
          </w:p>
        </w:tc>
        <w:tc>
          <w:tcPr>
            <w:tcW w:w="609" w:type="dxa"/>
            <w:tcBorders>
              <w:top w:val="nil"/>
              <w:left w:val="nil"/>
              <w:bottom w:val="single" w:sz="8" w:space="0" w:color="auto"/>
              <w:right w:val="single" w:sz="8" w:space="0" w:color="auto"/>
            </w:tcBorders>
            <w:shd w:val="clear" w:color="000000" w:fill="00FF00"/>
            <w:noWrap/>
            <w:vAlign w:val="center"/>
            <w:hideMark/>
          </w:tcPr>
          <w:p w14:paraId="11C49D80" w14:textId="77777777" w:rsidR="00CA09C4" w:rsidRPr="002953D9" w:rsidRDefault="00CA09C4" w:rsidP="00E85B9A">
            <w:pPr>
              <w:jc w:val="center"/>
              <w:rPr>
                <w:color w:val="000000"/>
                <w:sz w:val="18"/>
                <w:szCs w:val="18"/>
              </w:rPr>
            </w:pPr>
            <w:r w:rsidRPr="002953D9">
              <w:rPr>
                <w:color w:val="000000"/>
                <w:sz w:val="18"/>
                <w:szCs w:val="18"/>
              </w:rPr>
              <w:t>Actif</w:t>
            </w:r>
          </w:p>
        </w:tc>
      </w:tr>
      <w:tr w:rsidR="00CA09C4" w:rsidRPr="002953D9" w14:paraId="447C8814"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7318A096" w14:textId="77777777" w:rsidR="00CA09C4" w:rsidRPr="002953D9" w:rsidRDefault="00CA09C4" w:rsidP="00E85B9A">
            <w:pPr>
              <w:ind w:firstLineChars="100" w:firstLine="180"/>
              <w:rPr>
                <w:color w:val="000000"/>
                <w:sz w:val="18"/>
                <w:szCs w:val="18"/>
              </w:rPr>
            </w:pPr>
            <w:r w:rsidRPr="002953D9">
              <w:rPr>
                <w:color w:val="000000"/>
                <w:sz w:val="18"/>
                <w:szCs w:val="18"/>
              </w:rPr>
              <w:t>Écoulements en rivières</w:t>
            </w:r>
          </w:p>
        </w:tc>
        <w:tc>
          <w:tcPr>
            <w:tcW w:w="650" w:type="dxa"/>
            <w:tcBorders>
              <w:top w:val="nil"/>
              <w:left w:val="nil"/>
              <w:bottom w:val="single" w:sz="8" w:space="0" w:color="auto"/>
              <w:right w:val="single" w:sz="8" w:space="0" w:color="auto"/>
            </w:tcBorders>
            <w:shd w:val="clear" w:color="000000" w:fill="CCFFFF"/>
            <w:noWrap/>
            <w:vAlign w:val="center"/>
            <w:hideMark/>
          </w:tcPr>
          <w:p w14:paraId="12D5A1BE" w14:textId="77777777" w:rsidR="00CA09C4" w:rsidRPr="002953D9" w:rsidRDefault="00CA09C4" w:rsidP="00E85B9A">
            <w:pPr>
              <w:jc w:val="center"/>
              <w:rPr>
                <w:color w:val="000000"/>
                <w:sz w:val="18"/>
                <w:szCs w:val="18"/>
              </w:rPr>
            </w:pPr>
            <w:r w:rsidRPr="002953D9">
              <w:rPr>
                <w:color w:val="000000"/>
                <w:sz w:val="18"/>
                <w:szCs w:val="18"/>
              </w:rPr>
              <w:t> </w:t>
            </w:r>
          </w:p>
        </w:tc>
        <w:tc>
          <w:tcPr>
            <w:tcW w:w="944" w:type="dxa"/>
            <w:tcBorders>
              <w:top w:val="nil"/>
              <w:left w:val="nil"/>
              <w:bottom w:val="single" w:sz="8" w:space="0" w:color="auto"/>
              <w:right w:val="single" w:sz="8" w:space="0" w:color="auto"/>
            </w:tcBorders>
            <w:shd w:val="clear" w:color="000000" w:fill="CCFFFF"/>
            <w:noWrap/>
            <w:vAlign w:val="center"/>
            <w:hideMark/>
          </w:tcPr>
          <w:p w14:paraId="28AAA442" w14:textId="77777777" w:rsidR="00CA09C4" w:rsidRPr="002953D9" w:rsidRDefault="00CA09C4" w:rsidP="00E85B9A">
            <w:pPr>
              <w:jc w:val="center"/>
              <w:rPr>
                <w:color w:val="000000"/>
                <w:sz w:val="18"/>
                <w:szCs w:val="18"/>
              </w:rPr>
            </w:pPr>
            <w:r w:rsidRPr="002953D9">
              <w:rPr>
                <w:color w:val="000000"/>
                <w:sz w:val="18"/>
                <w:szCs w:val="18"/>
              </w:rPr>
              <w:t>FC</w:t>
            </w:r>
          </w:p>
        </w:tc>
        <w:tc>
          <w:tcPr>
            <w:tcW w:w="609" w:type="dxa"/>
            <w:tcBorders>
              <w:top w:val="nil"/>
              <w:left w:val="nil"/>
              <w:bottom w:val="single" w:sz="8" w:space="0" w:color="auto"/>
              <w:right w:val="single" w:sz="8" w:space="0" w:color="auto"/>
            </w:tcBorders>
            <w:shd w:val="clear" w:color="000000" w:fill="CCFFCC"/>
            <w:noWrap/>
            <w:vAlign w:val="center"/>
            <w:hideMark/>
          </w:tcPr>
          <w:p w14:paraId="356C2E3A" w14:textId="77777777" w:rsidR="00CA09C4" w:rsidRPr="002953D9" w:rsidRDefault="00CA09C4" w:rsidP="00E85B9A">
            <w:pPr>
              <w:jc w:val="center"/>
              <w:rPr>
                <w:color w:val="000000"/>
                <w:sz w:val="18"/>
                <w:szCs w:val="18"/>
              </w:rPr>
            </w:pPr>
            <w:r w:rsidRPr="002953D9">
              <w:rPr>
                <w:color w:val="000000"/>
                <w:sz w:val="18"/>
                <w:szCs w:val="18"/>
              </w:rPr>
              <w:t>8h</w:t>
            </w:r>
          </w:p>
        </w:tc>
        <w:tc>
          <w:tcPr>
            <w:tcW w:w="609" w:type="dxa"/>
            <w:tcBorders>
              <w:top w:val="nil"/>
              <w:left w:val="nil"/>
              <w:bottom w:val="single" w:sz="8" w:space="0" w:color="auto"/>
              <w:right w:val="single" w:sz="8" w:space="0" w:color="auto"/>
            </w:tcBorders>
            <w:shd w:val="clear" w:color="000000" w:fill="95B3D7"/>
            <w:noWrap/>
            <w:vAlign w:val="center"/>
            <w:hideMark/>
          </w:tcPr>
          <w:p w14:paraId="12362E08" w14:textId="77777777" w:rsidR="00CA09C4" w:rsidRPr="002953D9" w:rsidRDefault="00CA09C4" w:rsidP="00E85B9A">
            <w:pPr>
              <w:jc w:val="center"/>
              <w:rPr>
                <w:color w:val="000000"/>
                <w:sz w:val="18"/>
                <w:szCs w:val="18"/>
              </w:rPr>
            </w:pPr>
            <w:r w:rsidRPr="002953D9">
              <w:rPr>
                <w:color w:val="000000"/>
                <w:sz w:val="18"/>
                <w:szCs w:val="18"/>
              </w:rPr>
              <w:t>1 an</w:t>
            </w:r>
          </w:p>
        </w:tc>
        <w:tc>
          <w:tcPr>
            <w:tcW w:w="609" w:type="dxa"/>
            <w:tcBorders>
              <w:top w:val="nil"/>
              <w:left w:val="nil"/>
              <w:bottom w:val="single" w:sz="8" w:space="0" w:color="auto"/>
              <w:right w:val="single" w:sz="8" w:space="0" w:color="auto"/>
            </w:tcBorders>
            <w:shd w:val="clear" w:color="000000" w:fill="CCFFCC"/>
            <w:noWrap/>
            <w:vAlign w:val="center"/>
            <w:hideMark/>
          </w:tcPr>
          <w:p w14:paraId="43909CE8"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1DE04C5F"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40DE950E" w14:textId="77777777" w:rsidR="00CA09C4" w:rsidRPr="002953D9" w:rsidRDefault="00CA09C4" w:rsidP="00E85B9A">
            <w:pPr>
              <w:jc w:val="center"/>
              <w:rPr>
                <w:color w:val="000000"/>
                <w:sz w:val="18"/>
                <w:szCs w:val="18"/>
              </w:rPr>
            </w:pPr>
            <w:r w:rsidRPr="002953D9">
              <w:rPr>
                <w:color w:val="000000"/>
                <w:sz w:val="18"/>
                <w:szCs w:val="18"/>
              </w:rPr>
              <w:t>8h</w:t>
            </w:r>
          </w:p>
        </w:tc>
        <w:tc>
          <w:tcPr>
            <w:tcW w:w="609" w:type="dxa"/>
            <w:tcBorders>
              <w:top w:val="nil"/>
              <w:left w:val="nil"/>
              <w:bottom w:val="single" w:sz="8" w:space="0" w:color="auto"/>
              <w:right w:val="single" w:sz="8" w:space="0" w:color="auto"/>
            </w:tcBorders>
            <w:shd w:val="clear" w:color="000000" w:fill="95B3D7"/>
            <w:noWrap/>
            <w:vAlign w:val="center"/>
            <w:hideMark/>
          </w:tcPr>
          <w:p w14:paraId="36090AEF" w14:textId="77777777" w:rsidR="00CA09C4" w:rsidRPr="002953D9" w:rsidRDefault="00CA09C4" w:rsidP="00E85B9A">
            <w:pPr>
              <w:jc w:val="center"/>
              <w:rPr>
                <w:color w:val="000000"/>
                <w:sz w:val="18"/>
                <w:szCs w:val="18"/>
              </w:rPr>
            </w:pPr>
            <w:r w:rsidRPr="002953D9">
              <w:rPr>
                <w:color w:val="000000"/>
                <w:sz w:val="18"/>
                <w:szCs w:val="18"/>
              </w:rPr>
              <w:t>1 an</w:t>
            </w:r>
          </w:p>
        </w:tc>
        <w:tc>
          <w:tcPr>
            <w:tcW w:w="609" w:type="dxa"/>
            <w:tcBorders>
              <w:top w:val="nil"/>
              <w:left w:val="nil"/>
              <w:bottom w:val="single" w:sz="8" w:space="0" w:color="auto"/>
              <w:right w:val="single" w:sz="8" w:space="0" w:color="auto"/>
            </w:tcBorders>
            <w:shd w:val="clear" w:color="000000" w:fill="95B3D7"/>
            <w:noWrap/>
            <w:vAlign w:val="center"/>
            <w:hideMark/>
          </w:tcPr>
          <w:p w14:paraId="13F54C4B"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4F86B637"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787D2EE5" w14:textId="77777777" w:rsidR="00CA09C4" w:rsidRPr="002953D9" w:rsidRDefault="00CA09C4" w:rsidP="00E85B9A">
            <w:pPr>
              <w:rPr>
                <w:color w:val="000000"/>
                <w:sz w:val="18"/>
                <w:szCs w:val="18"/>
              </w:rPr>
            </w:pPr>
            <w:r w:rsidRPr="002953D9">
              <w:rPr>
                <w:color w:val="000000"/>
                <w:sz w:val="18"/>
                <w:szCs w:val="18"/>
              </w:rPr>
              <w:t xml:space="preserve">    Ondes de surface et ressauts</w:t>
            </w:r>
          </w:p>
        </w:tc>
        <w:tc>
          <w:tcPr>
            <w:tcW w:w="650" w:type="dxa"/>
            <w:tcBorders>
              <w:top w:val="nil"/>
              <w:left w:val="nil"/>
              <w:bottom w:val="single" w:sz="8" w:space="0" w:color="auto"/>
              <w:right w:val="single" w:sz="8" w:space="0" w:color="auto"/>
            </w:tcBorders>
            <w:shd w:val="clear" w:color="000000" w:fill="CCFFFF"/>
            <w:noWrap/>
            <w:vAlign w:val="center"/>
            <w:hideMark/>
          </w:tcPr>
          <w:p w14:paraId="757CF9E7" w14:textId="77777777" w:rsidR="00CA09C4" w:rsidRPr="002953D9" w:rsidRDefault="00CA09C4" w:rsidP="00E85B9A">
            <w:pPr>
              <w:jc w:val="center"/>
              <w:rPr>
                <w:color w:val="000000"/>
                <w:sz w:val="18"/>
                <w:szCs w:val="18"/>
              </w:rPr>
            </w:pPr>
            <w:r w:rsidRPr="002953D9">
              <w:rPr>
                <w:color w:val="000000"/>
                <w:sz w:val="18"/>
                <w:szCs w:val="18"/>
              </w:rPr>
              <w:t>2A</w:t>
            </w:r>
          </w:p>
        </w:tc>
        <w:tc>
          <w:tcPr>
            <w:tcW w:w="944" w:type="dxa"/>
            <w:tcBorders>
              <w:top w:val="nil"/>
              <w:left w:val="nil"/>
              <w:bottom w:val="single" w:sz="8" w:space="0" w:color="auto"/>
              <w:right w:val="single" w:sz="8" w:space="0" w:color="auto"/>
            </w:tcBorders>
            <w:shd w:val="clear" w:color="000000" w:fill="CCFFFF"/>
            <w:noWrap/>
            <w:vAlign w:val="center"/>
            <w:hideMark/>
          </w:tcPr>
          <w:p w14:paraId="568C16B7"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575057CD" w14:textId="77777777" w:rsidR="00CA09C4" w:rsidRPr="002953D9" w:rsidRDefault="00CA09C4" w:rsidP="00E85B9A">
            <w:pPr>
              <w:jc w:val="center"/>
              <w:rPr>
                <w:color w:val="000000"/>
                <w:sz w:val="18"/>
                <w:szCs w:val="18"/>
              </w:rPr>
            </w:pPr>
            <w:r w:rsidRPr="002953D9">
              <w:rPr>
                <w:color w:val="000000"/>
                <w:sz w:val="18"/>
                <w:szCs w:val="18"/>
              </w:rPr>
              <w:t>20h</w:t>
            </w:r>
          </w:p>
        </w:tc>
        <w:tc>
          <w:tcPr>
            <w:tcW w:w="609" w:type="dxa"/>
            <w:tcBorders>
              <w:top w:val="nil"/>
              <w:left w:val="nil"/>
              <w:bottom w:val="single" w:sz="8" w:space="0" w:color="auto"/>
              <w:right w:val="single" w:sz="8" w:space="0" w:color="auto"/>
            </w:tcBorders>
            <w:shd w:val="clear" w:color="000000" w:fill="95B3D7"/>
            <w:noWrap/>
            <w:vAlign w:val="center"/>
            <w:hideMark/>
          </w:tcPr>
          <w:p w14:paraId="40452DD6" w14:textId="77777777" w:rsidR="00CA09C4" w:rsidRPr="002953D9" w:rsidRDefault="00CA09C4" w:rsidP="00E85B9A">
            <w:pPr>
              <w:jc w:val="center"/>
              <w:rPr>
                <w:color w:val="000000"/>
                <w:sz w:val="18"/>
                <w:szCs w:val="18"/>
              </w:rPr>
            </w:pPr>
            <w:r w:rsidRPr="002953D9">
              <w:rPr>
                <w:color w:val="000000"/>
                <w:sz w:val="18"/>
                <w:szCs w:val="18"/>
              </w:rPr>
              <w:t>7 ans</w:t>
            </w:r>
          </w:p>
        </w:tc>
        <w:tc>
          <w:tcPr>
            <w:tcW w:w="609" w:type="dxa"/>
            <w:tcBorders>
              <w:top w:val="nil"/>
              <w:left w:val="nil"/>
              <w:bottom w:val="single" w:sz="8" w:space="0" w:color="auto"/>
              <w:right w:val="single" w:sz="8" w:space="0" w:color="auto"/>
            </w:tcBorders>
            <w:shd w:val="clear" w:color="000000" w:fill="CCFFCC"/>
            <w:noWrap/>
            <w:vAlign w:val="center"/>
            <w:hideMark/>
          </w:tcPr>
          <w:p w14:paraId="38FC46D4"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413615EC"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52F3CF95"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6E6F6097"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41D97C6A"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01A72E05"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7E092F4C" w14:textId="77777777" w:rsidR="00CA09C4" w:rsidRPr="002953D9" w:rsidRDefault="00CA09C4" w:rsidP="00E85B9A">
            <w:pPr>
              <w:rPr>
                <w:b/>
                <w:bCs/>
                <w:color w:val="000000"/>
                <w:sz w:val="18"/>
                <w:szCs w:val="18"/>
              </w:rPr>
            </w:pPr>
            <w:r w:rsidRPr="002953D9">
              <w:rPr>
                <w:b/>
                <w:bCs/>
                <w:color w:val="000000"/>
                <w:sz w:val="18"/>
                <w:szCs w:val="18"/>
              </w:rPr>
              <w:t>Ondes dans les écoulements environnementaux</w:t>
            </w:r>
          </w:p>
        </w:tc>
        <w:tc>
          <w:tcPr>
            <w:tcW w:w="650" w:type="dxa"/>
            <w:tcBorders>
              <w:top w:val="nil"/>
              <w:left w:val="nil"/>
              <w:bottom w:val="single" w:sz="8" w:space="0" w:color="auto"/>
              <w:right w:val="single" w:sz="8" w:space="0" w:color="auto"/>
            </w:tcBorders>
            <w:shd w:val="clear" w:color="000000" w:fill="CCFFFF"/>
            <w:noWrap/>
            <w:vAlign w:val="center"/>
            <w:hideMark/>
          </w:tcPr>
          <w:p w14:paraId="41687636" w14:textId="77777777" w:rsidR="00CA09C4" w:rsidRPr="002953D9" w:rsidRDefault="00CA09C4" w:rsidP="00E85B9A">
            <w:pPr>
              <w:jc w:val="center"/>
              <w:rPr>
                <w:color w:val="000000"/>
                <w:sz w:val="18"/>
                <w:szCs w:val="18"/>
              </w:rPr>
            </w:pPr>
            <w:r w:rsidRPr="002953D9">
              <w:rPr>
                <w:color w:val="000000"/>
                <w:sz w:val="18"/>
                <w:szCs w:val="18"/>
              </w:rPr>
              <w:t>M2R</w:t>
            </w:r>
          </w:p>
        </w:tc>
        <w:tc>
          <w:tcPr>
            <w:tcW w:w="944" w:type="dxa"/>
            <w:tcBorders>
              <w:top w:val="nil"/>
              <w:left w:val="nil"/>
              <w:bottom w:val="single" w:sz="8" w:space="0" w:color="auto"/>
              <w:right w:val="single" w:sz="8" w:space="0" w:color="auto"/>
            </w:tcBorders>
            <w:shd w:val="clear" w:color="000000" w:fill="CCFFFF"/>
            <w:noWrap/>
            <w:vAlign w:val="center"/>
            <w:hideMark/>
          </w:tcPr>
          <w:p w14:paraId="5F8BDC58" w14:textId="77777777" w:rsidR="00CA09C4" w:rsidRPr="002953D9" w:rsidRDefault="00CA09C4" w:rsidP="00E85B9A">
            <w:pPr>
              <w:jc w:val="center"/>
              <w:rPr>
                <w:color w:val="000000"/>
                <w:sz w:val="18"/>
                <w:szCs w:val="18"/>
              </w:rPr>
            </w:pPr>
            <w:r w:rsidRPr="002953D9">
              <w:rPr>
                <w:color w:val="000000"/>
                <w:sz w:val="18"/>
                <w:szCs w:val="18"/>
              </w:rPr>
              <w:t>DET</w:t>
            </w:r>
          </w:p>
        </w:tc>
        <w:tc>
          <w:tcPr>
            <w:tcW w:w="609" w:type="dxa"/>
            <w:tcBorders>
              <w:top w:val="nil"/>
              <w:left w:val="nil"/>
              <w:bottom w:val="single" w:sz="8" w:space="0" w:color="auto"/>
              <w:right w:val="single" w:sz="8" w:space="0" w:color="auto"/>
            </w:tcBorders>
            <w:shd w:val="clear" w:color="000000" w:fill="CCFFCC"/>
            <w:noWrap/>
            <w:vAlign w:val="center"/>
            <w:hideMark/>
          </w:tcPr>
          <w:p w14:paraId="1390F6EF" w14:textId="77777777" w:rsidR="00CA09C4" w:rsidRPr="002953D9" w:rsidRDefault="00CA09C4" w:rsidP="00E85B9A">
            <w:pPr>
              <w:jc w:val="center"/>
              <w:rPr>
                <w:color w:val="000000"/>
                <w:sz w:val="18"/>
                <w:szCs w:val="18"/>
              </w:rPr>
            </w:pPr>
            <w:r w:rsidRPr="002953D9">
              <w:rPr>
                <w:color w:val="000000"/>
                <w:sz w:val="18"/>
                <w:szCs w:val="18"/>
              </w:rPr>
              <w:t>17h</w:t>
            </w:r>
          </w:p>
        </w:tc>
        <w:tc>
          <w:tcPr>
            <w:tcW w:w="609" w:type="dxa"/>
            <w:tcBorders>
              <w:top w:val="nil"/>
              <w:left w:val="nil"/>
              <w:bottom w:val="single" w:sz="8" w:space="0" w:color="auto"/>
              <w:right w:val="single" w:sz="8" w:space="0" w:color="auto"/>
            </w:tcBorders>
            <w:shd w:val="clear" w:color="000000" w:fill="FFFF99"/>
            <w:noWrap/>
            <w:vAlign w:val="center"/>
            <w:hideMark/>
          </w:tcPr>
          <w:p w14:paraId="3B5DF5EF" w14:textId="77777777" w:rsidR="00CA09C4" w:rsidRPr="002953D9" w:rsidRDefault="00CA09C4" w:rsidP="00E85B9A">
            <w:pPr>
              <w:jc w:val="center"/>
              <w:rPr>
                <w:color w:val="000000"/>
                <w:sz w:val="18"/>
                <w:szCs w:val="18"/>
              </w:rPr>
            </w:pPr>
            <w:r w:rsidRPr="002953D9">
              <w:rPr>
                <w:color w:val="000000"/>
                <w:sz w:val="18"/>
                <w:szCs w:val="18"/>
              </w:rPr>
              <w:t>5 ans</w:t>
            </w:r>
          </w:p>
        </w:tc>
        <w:tc>
          <w:tcPr>
            <w:tcW w:w="609" w:type="dxa"/>
            <w:tcBorders>
              <w:top w:val="nil"/>
              <w:left w:val="nil"/>
              <w:bottom w:val="single" w:sz="8" w:space="0" w:color="auto"/>
              <w:right w:val="single" w:sz="8" w:space="0" w:color="auto"/>
            </w:tcBorders>
            <w:shd w:val="clear" w:color="000000" w:fill="CCFFCC"/>
            <w:noWrap/>
            <w:vAlign w:val="center"/>
            <w:hideMark/>
          </w:tcPr>
          <w:p w14:paraId="1EB093C3"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99"/>
            <w:noWrap/>
            <w:vAlign w:val="center"/>
            <w:hideMark/>
          </w:tcPr>
          <w:p w14:paraId="772173AE"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595FE43A"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99"/>
            <w:noWrap/>
            <w:vAlign w:val="center"/>
            <w:hideMark/>
          </w:tcPr>
          <w:p w14:paraId="4EC37563"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00FF00"/>
            <w:noWrap/>
            <w:vAlign w:val="center"/>
            <w:hideMark/>
          </w:tcPr>
          <w:p w14:paraId="3B7B3B85" w14:textId="77777777" w:rsidR="00CA09C4" w:rsidRPr="002953D9" w:rsidRDefault="00CA09C4" w:rsidP="00E85B9A">
            <w:pPr>
              <w:jc w:val="center"/>
              <w:rPr>
                <w:color w:val="000000"/>
                <w:sz w:val="18"/>
                <w:szCs w:val="18"/>
              </w:rPr>
            </w:pPr>
            <w:r w:rsidRPr="002953D9">
              <w:rPr>
                <w:color w:val="000000"/>
                <w:sz w:val="18"/>
                <w:szCs w:val="18"/>
              </w:rPr>
              <w:t>Actif</w:t>
            </w:r>
          </w:p>
        </w:tc>
      </w:tr>
      <w:tr w:rsidR="00CA09C4" w:rsidRPr="002953D9" w14:paraId="3ACA9C4F"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059D1AFC" w14:textId="77777777" w:rsidR="00CA09C4" w:rsidRPr="002953D9" w:rsidRDefault="00CA09C4" w:rsidP="00E85B9A">
            <w:pPr>
              <w:rPr>
                <w:b/>
                <w:bCs/>
                <w:color w:val="000000"/>
                <w:sz w:val="18"/>
                <w:szCs w:val="18"/>
              </w:rPr>
            </w:pPr>
            <w:r w:rsidRPr="002953D9">
              <w:rPr>
                <w:b/>
                <w:bCs/>
                <w:color w:val="000000"/>
                <w:sz w:val="18"/>
                <w:szCs w:val="18"/>
              </w:rPr>
              <w:t>Ondes et instabilités</w:t>
            </w:r>
          </w:p>
        </w:tc>
        <w:tc>
          <w:tcPr>
            <w:tcW w:w="650" w:type="dxa"/>
            <w:tcBorders>
              <w:top w:val="nil"/>
              <w:left w:val="nil"/>
              <w:bottom w:val="single" w:sz="8" w:space="0" w:color="auto"/>
              <w:right w:val="single" w:sz="8" w:space="0" w:color="auto"/>
            </w:tcBorders>
            <w:shd w:val="clear" w:color="000000" w:fill="CCFFFF"/>
            <w:noWrap/>
            <w:vAlign w:val="center"/>
            <w:hideMark/>
          </w:tcPr>
          <w:p w14:paraId="7720EC9E" w14:textId="77777777" w:rsidR="00CA09C4" w:rsidRPr="002953D9" w:rsidRDefault="00CA09C4" w:rsidP="00E85B9A">
            <w:pPr>
              <w:jc w:val="center"/>
              <w:rPr>
                <w:color w:val="000000"/>
                <w:sz w:val="18"/>
                <w:szCs w:val="18"/>
              </w:rPr>
            </w:pPr>
            <w:r w:rsidRPr="002953D9">
              <w:rPr>
                <w:color w:val="000000"/>
                <w:sz w:val="18"/>
                <w:szCs w:val="18"/>
              </w:rPr>
              <w:t>M2R</w:t>
            </w:r>
          </w:p>
        </w:tc>
        <w:tc>
          <w:tcPr>
            <w:tcW w:w="944" w:type="dxa"/>
            <w:tcBorders>
              <w:top w:val="nil"/>
              <w:left w:val="nil"/>
              <w:bottom w:val="single" w:sz="8" w:space="0" w:color="auto"/>
              <w:right w:val="single" w:sz="8" w:space="0" w:color="auto"/>
            </w:tcBorders>
            <w:shd w:val="clear" w:color="000000" w:fill="CCFFFF"/>
            <w:noWrap/>
            <w:vAlign w:val="center"/>
            <w:hideMark/>
          </w:tcPr>
          <w:p w14:paraId="45226224" w14:textId="77777777" w:rsidR="00CA09C4" w:rsidRPr="002953D9" w:rsidRDefault="00CA09C4" w:rsidP="00E85B9A">
            <w:pPr>
              <w:jc w:val="center"/>
              <w:rPr>
                <w:color w:val="000000"/>
                <w:sz w:val="18"/>
                <w:szCs w:val="18"/>
              </w:rPr>
            </w:pPr>
            <w:r w:rsidRPr="002953D9">
              <w:rPr>
                <w:color w:val="000000"/>
                <w:sz w:val="18"/>
                <w:szCs w:val="18"/>
              </w:rPr>
              <w:t>DET</w:t>
            </w:r>
          </w:p>
        </w:tc>
        <w:tc>
          <w:tcPr>
            <w:tcW w:w="609" w:type="dxa"/>
            <w:tcBorders>
              <w:top w:val="nil"/>
              <w:left w:val="nil"/>
              <w:bottom w:val="single" w:sz="8" w:space="0" w:color="auto"/>
              <w:right w:val="single" w:sz="8" w:space="0" w:color="auto"/>
            </w:tcBorders>
            <w:shd w:val="clear" w:color="000000" w:fill="CCFFCC"/>
            <w:noWrap/>
            <w:vAlign w:val="center"/>
            <w:hideMark/>
          </w:tcPr>
          <w:p w14:paraId="531BD984" w14:textId="77777777" w:rsidR="00CA09C4" w:rsidRPr="002953D9" w:rsidRDefault="00CA09C4" w:rsidP="00E85B9A">
            <w:pPr>
              <w:jc w:val="center"/>
              <w:rPr>
                <w:color w:val="000000"/>
                <w:sz w:val="18"/>
                <w:szCs w:val="18"/>
              </w:rPr>
            </w:pPr>
            <w:r w:rsidRPr="002953D9">
              <w:rPr>
                <w:color w:val="000000"/>
                <w:sz w:val="18"/>
                <w:szCs w:val="18"/>
              </w:rPr>
              <w:t>17h</w:t>
            </w:r>
          </w:p>
        </w:tc>
        <w:tc>
          <w:tcPr>
            <w:tcW w:w="609" w:type="dxa"/>
            <w:tcBorders>
              <w:top w:val="nil"/>
              <w:left w:val="nil"/>
              <w:bottom w:val="single" w:sz="8" w:space="0" w:color="auto"/>
              <w:right w:val="single" w:sz="8" w:space="0" w:color="auto"/>
            </w:tcBorders>
            <w:shd w:val="clear" w:color="000000" w:fill="95B3D7"/>
            <w:noWrap/>
            <w:vAlign w:val="center"/>
            <w:hideMark/>
          </w:tcPr>
          <w:p w14:paraId="6E748001" w14:textId="77777777" w:rsidR="00CA09C4" w:rsidRPr="002953D9" w:rsidRDefault="00CA09C4" w:rsidP="00E85B9A">
            <w:pPr>
              <w:jc w:val="center"/>
              <w:rPr>
                <w:color w:val="000000"/>
                <w:sz w:val="18"/>
                <w:szCs w:val="18"/>
              </w:rPr>
            </w:pPr>
            <w:r w:rsidRPr="002953D9">
              <w:rPr>
                <w:color w:val="000000"/>
                <w:sz w:val="18"/>
                <w:szCs w:val="18"/>
              </w:rPr>
              <w:t>4 ans</w:t>
            </w:r>
          </w:p>
        </w:tc>
        <w:tc>
          <w:tcPr>
            <w:tcW w:w="609" w:type="dxa"/>
            <w:tcBorders>
              <w:top w:val="nil"/>
              <w:left w:val="nil"/>
              <w:bottom w:val="single" w:sz="8" w:space="0" w:color="auto"/>
              <w:right w:val="single" w:sz="8" w:space="0" w:color="auto"/>
            </w:tcBorders>
            <w:shd w:val="clear" w:color="000000" w:fill="CCFFCC"/>
            <w:noWrap/>
            <w:vAlign w:val="center"/>
            <w:hideMark/>
          </w:tcPr>
          <w:p w14:paraId="065FAB84"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1F4391E4"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7E408E5F"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0DA2DBB5"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3BD378B5"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09EDB2A3"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09DB5367" w14:textId="77777777" w:rsidR="00CA09C4" w:rsidRPr="002953D9" w:rsidRDefault="00CA09C4" w:rsidP="00E85B9A">
            <w:pPr>
              <w:rPr>
                <w:color w:val="000000"/>
                <w:sz w:val="18"/>
                <w:szCs w:val="18"/>
              </w:rPr>
            </w:pPr>
            <w:r w:rsidRPr="002953D9">
              <w:rPr>
                <w:color w:val="000000"/>
                <w:sz w:val="18"/>
                <w:szCs w:val="18"/>
              </w:rPr>
              <w:t xml:space="preserve">    Ondes dans les fluides</w:t>
            </w:r>
          </w:p>
        </w:tc>
        <w:tc>
          <w:tcPr>
            <w:tcW w:w="650" w:type="dxa"/>
            <w:tcBorders>
              <w:top w:val="nil"/>
              <w:left w:val="nil"/>
              <w:bottom w:val="single" w:sz="8" w:space="0" w:color="auto"/>
              <w:right w:val="single" w:sz="8" w:space="0" w:color="auto"/>
            </w:tcBorders>
            <w:shd w:val="clear" w:color="000000" w:fill="CCFFFF"/>
            <w:noWrap/>
            <w:vAlign w:val="center"/>
            <w:hideMark/>
          </w:tcPr>
          <w:p w14:paraId="3E1B3B95" w14:textId="77777777" w:rsidR="00CA09C4" w:rsidRPr="002953D9" w:rsidRDefault="00CA09C4" w:rsidP="00E85B9A">
            <w:pPr>
              <w:jc w:val="center"/>
              <w:rPr>
                <w:color w:val="000000"/>
                <w:sz w:val="18"/>
                <w:szCs w:val="18"/>
              </w:rPr>
            </w:pPr>
            <w:r w:rsidRPr="002953D9">
              <w:rPr>
                <w:color w:val="000000"/>
                <w:sz w:val="18"/>
                <w:szCs w:val="18"/>
              </w:rPr>
              <w:t>DEA</w:t>
            </w:r>
          </w:p>
        </w:tc>
        <w:tc>
          <w:tcPr>
            <w:tcW w:w="944" w:type="dxa"/>
            <w:tcBorders>
              <w:top w:val="nil"/>
              <w:left w:val="nil"/>
              <w:bottom w:val="single" w:sz="8" w:space="0" w:color="auto"/>
              <w:right w:val="single" w:sz="8" w:space="0" w:color="auto"/>
            </w:tcBorders>
            <w:shd w:val="clear" w:color="000000" w:fill="CCFFFF"/>
            <w:noWrap/>
            <w:vAlign w:val="center"/>
            <w:hideMark/>
          </w:tcPr>
          <w:p w14:paraId="35C9A091" w14:textId="77777777" w:rsidR="00CA09C4" w:rsidRPr="002953D9" w:rsidRDefault="00CA09C4" w:rsidP="00E85B9A">
            <w:pPr>
              <w:jc w:val="center"/>
              <w:rPr>
                <w:color w:val="000000"/>
                <w:sz w:val="18"/>
                <w:szCs w:val="18"/>
              </w:rPr>
            </w:pPr>
            <w:r w:rsidRPr="002953D9">
              <w:rPr>
                <w:color w:val="000000"/>
                <w:sz w:val="18"/>
                <w:szCs w:val="18"/>
              </w:rPr>
              <w:t>DET</w:t>
            </w:r>
          </w:p>
        </w:tc>
        <w:tc>
          <w:tcPr>
            <w:tcW w:w="609" w:type="dxa"/>
            <w:tcBorders>
              <w:top w:val="nil"/>
              <w:left w:val="nil"/>
              <w:bottom w:val="single" w:sz="8" w:space="0" w:color="auto"/>
              <w:right w:val="single" w:sz="8" w:space="0" w:color="auto"/>
            </w:tcBorders>
            <w:shd w:val="clear" w:color="000000" w:fill="CCFFCC"/>
            <w:noWrap/>
            <w:vAlign w:val="center"/>
            <w:hideMark/>
          </w:tcPr>
          <w:p w14:paraId="1321A190" w14:textId="77777777" w:rsidR="00CA09C4" w:rsidRPr="002953D9" w:rsidRDefault="00CA09C4" w:rsidP="00E85B9A">
            <w:pPr>
              <w:jc w:val="center"/>
              <w:rPr>
                <w:color w:val="000000"/>
                <w:sz w:val="18"/>
                <w:szCs w:val="18"/>
              </w:rPr>
            </w:pPr>
            <w:r w:rsidRPr="002953D9">
              <w:rPr>
                <w:color w:val="000000"/>
                <w:sz w:val="18"/>
                <w:szCs w:val="18"/>
              </w:rPr>
              <w:t>17h</w:t>
            </w:r>
          </w:p>
        </w:tc>
        <w:tc>
          <w:tcPr>
            <w:tcW w:w="609" w:type="dxa"/>
            <w:tcBorders>
              <w:top w:val="nil"/>
              <w:left w:val="nil"/>
              <w:bottom w:val="single" w:sz="8" w:space="0" w:color="auto"/>
              <w:right w:val="single" w:sz="8" w:space="0" w:color="auto"/>
            </w:tcBorders>
            <w:shd w:val="clear" w:color="000000" w:fill="95B3D7"/>
            <w:noWrap/>
            <w:vAlign w:val="center"/>
            <w:hideMark/>
          </w:tcPr>
          <w:p w14:paraId="0C3FBE59" w14:textId="77777777" w:rsidR="00CA09C4" w:rsidRPr="002953D9" w:rsidRDefault="00CA09C4" w:rsidP="00E85B9A">
            <w:pPr>
              <w:jc w:val="center"/>
              <w:rPr>
                <w:color w:val="000000"/>
                <w:sz w:val="18"/>
                <w:szCs w:val="18"/>
              </w:rPr>
            </w:pPr>
            <w:r w:rsidRPr="002953D9">
              <w:rPr>
                <w:color w:val="000000"/>
                <w:sz w:val="18"/>
                <w:szCs w:val="18"/>
              </w:rPr>
              <w:t>4 ans</w:t>
            </w:r>
          </w:p>
        </w:tc>
        <w:tc>
          <w:tcPr>
            <w:tcW w:w="609" w:type="dxa"/>
            <w:tcBorders>
              <w:top w:val="nil"/>
              <w:left w:val="nil"/>
              <w:bottom w:val="single" w:sz="8" w:space="0" w:color="auto"/>
              <w:right w:val="single" w:sz="8" w:space="0" w:color="auto"/>
            </w:tcBorders>
            <w:shd w:val="clear" w:color="000000" w:fill="CCFFCC"/>
            <w:noWrap/>
            <w:vAlign w:val="center"/>
            <w:hideMark/>
          </w:tcPr>
          <w:p w14:paraId="0476162E"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413D9EE1"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7404F21B"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7CC8E3E0"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41DB0222"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42B9E063"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7EEADA59" w14:textId="77777777" w:rsidR="00CA09C4" w:rsidRPr="002953D9" w:rsidRDefault="00CA09C4" w:rsidP="00E85B9A">
            <w:pPr>
              <w:rPr>
                <w:b/>
                <w:bCs/>
                <w:color w:val="000000"/>
                <w:sz w:val="18"/>
                <w:szCs w:val="18"/>
              </w:rPr>
            </w:pPr>
            <w:r w:rsidRPr="002953D9">
              <w:rPr>
                <w:b/>
                <w:bCs/>
                <w:color w:val="000000"/>
                <w:sz w:val="18"/>
                <w:szCs w:val="18"/>
              </w:rPr>
              <w:t>Instabilités hydrodynamiques</w:t>
            </w:r>
          </w:p>
        </w:tc>
        <w:tc>
          <w:tcPr>
            <w:tcW w:w="650" w:type="dxa"/>
            <w:tcBorders>
              <w:top w:val="nil"/>
              <w:left w:val="nil"/>
              <w:bottom w:val="single" w:sz="8" w:space="0" w:color="auto"/>
              <w:right w:val="single" w:sz="8" w:space="0" w:color="auto"/>
            </w:tcBorders>
            <w:shd w:val="clear" w:color="000000" w:fill="CCFFFF"/>
            <w:noWrap/>
            <w:vAlign w:val="center"/>
            <w:hideMark/>
          </w:tcPr>
          <w:p w14:paraId="12C77EF2" w14:textId="77777777" w:rsidR="00CA09C4" w:rsidRPr="002953D9" w:rsidRDefault="00CA09C4" w:rsidP="00E85B9A">
            <w:pPr>
              <w:jc w:val="center"/>
              <w:rPr>
                <w:color w:val="000000"/>
                <w:sz w:val="18"/>
                <w:szCs w:val="18"/>
              </w:rPr>
            </w:pPr>
            <w:r w:rsidRPr="002953D9">
              <w:rPr>
                <w:color w:val="000000"/>
                <w:sz w:val="18"/>
                <w:szCs w:val="18"/>
              </w:rPr>
              <w:t>2A</w:t>
            </w:r>
          </w:p>
        </w:tc>
        <w:tc>
          <w:tcPr>
            <w:tcW w:w="944" w:type="dxa"/>
            <w:tcBorders>
              <w:top w:val="nil"/>
              <w:left w:val="nil"/>
              <w:bottom w:val="single" w:sz="8" w:space="0" w:color="auto"/>
              <w:right w:val="single" w:sz="8" w:space="0" w:color="auto"/>
            </w:tcBorders>
            <w:shd w:val="clear" w:color="000000" w:fill="CCFFFF"/>
            <w:noWrap/>
            <w:vAlign w:val="center"/>
            <w:hideMark/>
          </w:tcPr>
          <w:p w14:paraId="0A5DD213"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4C50D34E" w14:textId="77777777" w:rsidR="00CA09C4" w:rsidRPr="002953D9" w:rsidRDefault="00CA09C4" w:rsidP="00E85B9A">
            <w:pPr>
              <w:jc w:val="center"/>
              <w:rPr>
                <w:color w:val="000000"/>
                <w:sz w:val="18"/>
                <w:szCs w:val="18"/>
              </w:rPr>
            </w:pPr>
            <w:r w:rsidRPr="002953D9">
              <w:rPr>
                <w:color w:val="000000"/>
                <w:sz w:val="18"/>
                <w:szCs w:val="18"/>
              </w:rPr>
              <w:t>6h</w:t>
            </w:r>
          </w:p>
        </w:tc>
        <w:tc>
          <w:tcPr>
            <w:tcW w:w="609" w:type="dxa"/>
            <w:tcBorders>
              <w:top w:val="nil"/>
              <w:left w:val="nil"/>
              <w:bottom w:val="single" w:sz="8" w:space="0" w:color="auto"/>
              <w:right w:val="single" w:sz="8" w:space="0" w:color="auto"/>
            </w:tcBorders>
            <w:shd w:val="clear" w:color="000000" w:fill="FFFF99"/>
            <w:noWrap/>
            <w:vAlign w:val="center"/>
            <w:hideMark/>
          </w:tcPr>
          <w:p w14:paraId="53C73E36" w14:textId="77777777" w:rsidR="00CA09C4" w:rsidRPr="002953D9" w:rsidRDefault="00CA09C4" w:rsidP="00E85B9A">
            <w:pPr>
              <w:jc w:val="center"/>
              <w:rPr>
                <w:color w:val="000000"/>
                <w:sz w:val="18"/>
                <w:szCs w:val="18"/>
              </w:rPr>
            </w:pPr>
            <w:r w:rsidRPr="002953D9">
              <w:rPr>
                <w:color w:val="000000"/>
                <w:sz w:val="18"/>
                <w:szCs w:val="18"/>
              </w:rPr>
              <w:t>7 ans</w:t>
            </w:r>
          </w:p>
        </w:tc>
        <w:tc>
          <w:tcPr>
            <w:tcW w:w="609" w:type="dxa"/>
            <w:tcBorders>
              <w:top w:val="nil"/>
              <w:left w:val="nil"/>
              <w:bottom w:val="single" w:sz="8" w:space="0" w:color="auto"/>
              <w:right w:val="single" w:sz="8" w:space="0" w:color="auto"/>
            </w:tcBorders>
            <w:shd w:val="clear" w:color="000000" w:fill="CCFFCC"/>
            <w:noWrap/>
            <w:vAlign w:val="center"/>
            <w:hideMark/>
          </w:tcPr>
          <w:p w14:paraId="1DAA8685" w14:textId="77777777" w:rsidR="00CA09C4" w:rsidRPr="002953D9" w:rsidRDefault="00CA09C4" w:rsidP="00E85B9A">
            <w:pPr>
              <w:jc w:val="center"/>
              <w:rPr>
                <w:color w:val="000000"/>
                <w:sz w:val="18"/>
                <w:szCs w:val="18"/>
              </w:rPr>
            </w:pPr>
            <w:r w:rsidRPr="002953D9">
              <w:rPr>
                <w:color w:val="000000"/>
                <w:sz w:val="18"/>
                <w:szCs w:val="18"/>
              </w:rPr>
              <w:t>6h</w:t>
            </w:r>
          </w:p>
        </w:tc>
        <w:tc>
          <w:tcPr>
            <w:tcW w:w="609" w:type="dxa"/>
            <w:tcBorders>
              <w:top w:val="nil"/>
              <w:left w:val="nil"/>
              <w:bottom w:val="single" w:sz="8" w:space="0" w:color="auto"/>
              <w:right w:val="single" w:sz="8" w:space="0" w:color="auto"/>
            </w:tcBorders>
            <w:shd w:val="clear" w:color="000000" w:fill="FFFF99"/>
            <w:noWrap/>
            <w:vAlign w:val="center"/>
            <w:hideMark/>
          </w:tcPr>
          <w:p w14:paraId="31F75B2F" w14:textId="77777777" w:rsidR="00CA09C4" w:rsidRPr="002953D9" w:rsidRDefault="00CA09C4" w:rsidP="00E85B9A">
            <w:pPr>
              <w:jc w:val="center"/>
              <w:rPr>
                <w:color w:val="000000"/>
                <w:sz w:val="18"/>
                <w:szCs w:val="18"/>
              </w:rPr>
            </w:pPr>
            <w:r w:rsidRPr="002953D9">
              <w:rPr>
                <w:color w:val="000000"/>
                <w:sz w:val="18"/>
                <w:szCs w:val="18"/>
              </w:rPr>
              <w:t>5 ans</w:t>
            </w:r>
          </w:p>
        </w:tc>
        <w:tc>
          <w:tcPr>
            <w:tcW w:w="609" w:type="dxa"/>
            <w:tcBorders>
              <w:top w:val="nil"/>
              <w:left w:val="nil"/>
              <w:bottom w:val="single" w:sz="8" w:space="0" w:color="auto"/>
              <w:right w:val="single" w:sz="8" w:space="0" w:color="auto"/>
            </w:tcBorders>
            <w:shd w:val="clear" w:color="000000" w:fill="CCFFCC"/>
            <w:noWrap/>
            <w:vAlign w:val="center"/>
            <w:hideMark/>
          </w:tcPr>
          <w:p w14:paraId="7971DCC2"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99"/>
            <w:noWrap/>
            <w:vAlign w:val="center"/>
            <w:hideMark/>
          </w:tcPr>
          <w:p w14:paraId="202EF1A5"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00FF00"/>
            <w:noWrap/>
            <w:vAlign w:val="center"/>
            <w:hideMark/>
          </w:tcPr>
          <w:p w14:paraId="43F90176" w14:textId="77777777" w:rsidR="00CA09C4" w:rsidRPr="002953D9" w:rsidRDefault="00CA09C4" w:rsidP="00E85B9A">
            <w:pPr>
              <w:jc w:val="center"/>
              <w:rPr>
                <w:color w:val="000000"/>
                <w:sz w:val="18"/>
                <w:szCs w:val="18"/>
              </w:rPr>
            </w:pPr>
            <w:r w:rsidRPr="002953D9">
              <w:rPr>
                <w:color w:val="000000"/>
                <w:sz w:val="18"/>
                <w:szCs w:val="18"/>
              </w:rPr>
              <w:t>Actif</w:t>
            </w:r>
          </w:p>
        </w:tc>
      </w:tr>
      <w:tr w:rsidR="00CA09C4" w:rsidRPr="002953D9" w14:paraId="172AA395"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6FE20B9B" w14:textId="77777777" w:rsidR="00CA09C4" w:rsidRPr="002953D9" w:rsidRDefault="00CA09C4" w:rsidP="00E85B9A">
            <w:pPr>
              <w:rPr>
                <w:color w:val="000000"/>
                <w:sz w:val="18"/>
                <w:szCs w:val="18"/>
              </w:rPr>
            </w:pPr>
            <w:r w:rsidRPr="002953D9">
              <w:rPr>
                <w:color w:val="000000"/>
                <w:sz w:val="18"/>
                <w:szCs w:val="18"/>
              </w:rPr>
              <w:t xml:space="preserve">    Instabilités hydrodynamiques</w:t>
            </w:r>
          </w:p>
        </w:tc>
        <w:tc>
          <w:tcPr>
            <w:tcW w:w="650" w:type="dxa"/>
            <w:tcBorders>
              <w:top w:val="nil"/>
              <w:left w:val="nil"/>
              <w:bottom w:val="single" w:sz="8" w:space="0" w:color="auto"/>
              <w:right w:val="single" w:sz="8" w:space="0" w:color="auto"/>
            </w:tcBorders>
            <w:shd w:val="clear" w:color="000000" w:fill="CCFFFF"/>
            <w:noWrap/>
            <w:vAlign w:val="center"/>
            <w:hideMark/>
          </w:tcPr>
          <w:p w14:paraId="4DE42AC0" w14:textId="77777777" w:rsidR="00CA09C4" w:rsidRPr="002953D9" w:rsidRDefault="00CA09C4" w:rsidP="00E85B9A">
            <w:pPr>
              <w:jc w:val="center"/>
              <w:rPr>
                <w:color w:val="000000"/>
                <w:sz w:val="18"/>
                <w:szCs w:val="18"/>
              </w:rPr>
            </w:pPr>
            <w:r w:rsidRPr="002953D9">
              <w:rPr>
                <w:color w:val="000000"/>
                <w:sz w:val="18"/>
                <w:szCs w:val="18"/>
              </w:rPr>
              <w:t>3A</w:t>
            </w:r>
          </w:p>
        </w:tc>
        <w:tc>
          <w:tcPr>
            <w:tcW w:w="944" w:type="dxa"/>
            <w:tcBorders>
              <w:top w:val="nil"/>
              <w:left w:val="nil"/>
              <w:bottom w:val="single" w:sz="8" w:space="0" w:color="auto"/>
              <w:right w:val="single" w:sz="8" w:space="0" w:color="auto"/>
            </w:tcBorders>
            <w:shd w:val="clear" w:color="000000" w:fill="CCFFFF"/>
            <w:noWrap/>
            <w:vAlign w:val="center"/>
            <w:hideMark/>
          </w:tcPr>
          <w:p w14:paraId="4548E1E4"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180EAF03" w14:textId="77777777" w:rsidR="00CA09C4" w:rsidRPr="002953D9" w:rsidRDefault="00CA09C4" w:rsidP="00E85B9A">
            <w:pPr>
              <w:jc w:val="center"/>
              <w:rPr>
                <w:color w:val="000000"/>
                <w:sz w:val="18"/>
                <w:szCs w:val="18"/>
              </w:rPr>
            </w:pPr>
            <w:r w:rsidRPr="002953D9">
              <w:rPr>
                <w:color w:val="000000"/>
                <w:sz w:val="18"/>
                <w:szCs w:val="18"/>
              </w:rPr>
              <w:t>20h</w:t>
            </w:r>
          </w:p>
        </w:tc>
        <w:tc>
          <w:tcPr>
            <w:tcW w:w="609" w:type="dxa"/>
            <w:tcBorders>
              <w:top w:val="nil"/>
              <w:left w:val="nil"/>
              <w:bottom w:val="single" w:sz="8" w:space="0" w:color="auto"/>
              <w:right w:val="single" w:sz="8" w:space="0" w:color="auto"/>
            </w:tcBorders>
            <w:shd w:val="clear" w:color="000000" w:fill="95B3D7"/>
            <w:noWrap/>
            <w:vAlign w:val="center"/>
            <w:hideMark/>
          </w:tcPr>
          <w:p w14:paraId="065CCF00" w14:textId="77777777" w:rsidR="00CA09C4" w:rsidRPr="002953D9" w:rsidRDefault="00CA09C4" w:rsidP="00E85B9A">
            <w:pPr>
              <w:jc w:val="center"/>
              <w:rPr>
                <w:color w:val="000000"/>
                <w:sz w:val="18"/>
                <w:szCs w:val="18"/>
              </w:rPr>
            </w:pPr>
            <w:r w:rsidRPr="002953D9">
              <w:rPr>
                <w:color w:val="000000"/>
                <w:sz w:val="18"/>
                <w:szCs w:val="18"/>
              </w:rPr>
              <w:t>8 ans</w:t>
            </w:r>
          </w:p>
        </w:tc>
        <w:tc>
          <w:tcPr>
            <w:tcW w:w="609" w:type="dxa"/>
            <w:tcBorders>
              <w:top w:val="nil"/>
              <w:left w:val="nil"/>
              <w:bottom w:val="single" w:sz="8" w:space="0" w:color="auto"/>
              <w:right w:val="single" w:sz="8" w:space="0" w:color="auto"/>
            </w:tcBorders>
            <w:shd w:val="clear" w:color="000000" w:fill="CCFFCC"/>
            <w:noWrap/>
            <w:vAlign w:val="center"/>
            <w:hideMark/>
          </w:tcPr>
          <w:p w14:paraId="317DDC5D"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447B9974"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54BABD6C"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1B01C09D"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2D46FB7D"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1260DC2A"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59D2554F" w14:textId="77777777" w:rsidR="00CA09C4" w:rsidRPr="002953D9" w:rsidRDefault="00CA09C4" w:rsidP="00E85B9A">
            <w:pPr>
              <w:rPr>
                <w:b/>
                <w:bCs/>
                <w:color w:val="000000"/>
                <w:sz w:val="18"/>
                <w:szCs w:val="18"/>
              </w:rPr>
            </w:pPr>
            <w:r w:rsidRPr="002953D9">
              <w:rPr>
                <w:b/>
                <w:bCs/>
                <w:color w:val="000000"/>
                <w:sz w:val="18"/>
                <w:szCs w:val="18"/>
              </w:rPr>
              <w:t>Hydraulique (Apprentissage Par Projet)</w:t>
            </w:r>
          </w:p>
        </w:tc>
        <w:tc>
          <w:tcPr>
            <w:tcW w:w="650" w:type="dxa"/>
            <w:tcBorders>
              <w:top w:val="nil"/>
              <w:left w:val="nil"/>
              <w:bottom w:val="single" w:sz="8" w:space="0" w:color="auto"/>
              <w:right w:val="single" w:sz="8" w:space="0" w:color="auto"/>
            </w:tcBorders>
            <w:shd w:val="clear" w:color="000000" w:fill="CCFFFF"/>
            <w:noWrap/>
            <w:vAlign w:val="center"/>
            <w:hideMark/>
          </w:tcPr>
          <w:p w14:paraId="751F8ACB" w14:textId="77777777" w:rsidR="00CA09C4" w:rsidRPr="002953D9" w:rsidRDefault="00CA09C4" w:rsidP="00E85B9A">
            <w:pPr>
              <w:jc w:val="center"/>
              <w:rPr>
                <w:color w:val="000000"/>
                <w:sz w:val="18"/>
                <w:szCs w:val="18"/>
              </w:rPr>
            </w:pPr>
            <w:r w:rsidRPr="002953D9">
              <w:rPr>
                <w:color w:val="000000"/>
                <w:sz w:val="18"/>
                <w:szCs w:val="18"/>
              </w:rPr>
              <w:t>1A</w:t>
            </w:r>
          </w:p>
        </w:tc>
        <w:tc>
          <w:tcPr>
            <w:tcW w:w="944" w:type="dxa"/>
            <w:tcBorders>
              <w:top w:val="nil"/>
              <w:left w:val="nil"/>
              <w:bottom w:val="single" w:sz="8" w:space="0" w:color="auto"/>
              <w:right w:val="single" w:sz="8" w:space="0" w:color="auto"/>
            </w:tcBorders>
            <w:shd w:val="clear" w:color="000000" w:fill="CCFFFF"/>
            <w:noWrap/>
            <w:vAlign w:val="center"/>
            <w:hideMark/>
          </w:tcPr>
          <w:p w14:paraId="561C7871"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1D457A11" w14:textId="77777777" w:rsidR="00CA09C4" w:rsidRPr="002953D9" w:rsidRDefault="00CA09C4" w:rsidP="00E85B9A">
            <w:pPr>
              <w:jc w:val="center"/>
              <w:rPr>
                <w:color w:val="000000"/>
                <w:sz w:val="18"/>
                <w:szCs w:val="18"/>
              </w:rPr>
            </w:pPr>
            <w:r w:rsidRPr="002953D9">
              <w:rPr>
                <w:color w:val="000000"/>
                <w:sz w:val="18"/>
                <w:szCs w:val="18"/>
              </w:rPr>
              <w:t>3h</w:t>
            </w:r>
          </w:p>
        </w:tc>
        <w:tc>
          <w:tcPr>
            <w:tcW w:w="609" w:type="dxa"/>
            <w:tcBorders>
              <w:top w:val="nil"/>
              <w:left w:val="nil"/>
              <w:bottom w:val="single" w:sz="8" w:space="0" w:color="auto"/>
              <w:right w:val="single" w:sz="8" w:space="0" w:color="auto"/>
            </w:tcBorders>
            <w:shd w:val="clear" w:color="000000" w:fill="FFFF8E"/>
            <w:noWrap/>
            <w:vAlign w:val="center"/>
            <w:hideMark/>
          </w:tcPr>
          <w:p w14:paraId="0D68B10D" w14:textId="77777777" w:rsidR="00CA09C4" w:rsidRPr="002953D9" w:rsidRDefault="00CA09C4" w:rsidP="00E85B9A">
            <w:pPr>
              <w:jc w:val="center"/>
              <w:rPr>
                <w:color w:val="000000"/>
                <w:sz w:val="18"/>
                <w:szCs w:val="18"/>
              </w:rPr>
            </w:pPr>
            <w:r w:rsidRPr="002953D9">
              <w:rPr>
                <w:color w:val="000000"/>
                <w:sz w:val="18"/>
                <w:szCs w:val="18"/>
              </w:rPr>
              <w:t>3 ans</w:t>
            </w:r>
          </w:p>
        </w:tc>
        <w:tc>
          <w:tcPr>
            <w:tcW w:w="609" w:type="dxa"/>
            <w:tcBorders>
              <w:top w:val="nil"/>
              <w:left w:val="nil"/>
              <w:bottom w:val="single" w:sz="8" w:space="0" w:color="auto"/>
              <w:right w:val="single" w:sz="8" w:space="0" w:color="auto"/>
            </w:tcBorders>
            <w:shd w:val="clear" w:color="000000" w:fill="CCFFCC"/>
            <w:noWrap/>
            <w:vAlign w:val="center"/>
            <w:hideMark/>
          </w:tcPr>
          <w:p w14:paraId="045CEF28" w14:textId="77777777" w:rsidR="00CA09C4" w:rsidRPr="002953D9" w:rsidRDefault="00CA09C4" w:rsidP="00E85B9A">
            <w:pPr>
              <w:jc w:val="center"/>
              <w:rPr>
                <w:color w:val="000000"/>
                <w:sz w:val="18"/>
                <w:szCs w:val="18"/>
              </w:rPr>
            </w:pPr>
            <w:r w:rsidRPr="002953D9">
              <w:rPr>
                <w:color w:val="000000"/>
                <w:sz w:val="18"/>
                <w:szCs w:val="18"/>
              </w:rPr>
              <w:t>2h</w:t>
            </w:r>
          </w:p>
        </w:tc>
        <w:tc>
          <w:tcPr>
            <w:tcW w:w="609" w:type="dxa"/>
            <w:tcBorders>
              <w:top w:val="nil"/>
              <w:left w:val="nil"/>
              <w:bottom w:val="single" w:sz="8" w:space="0" w:color="auto"/>
              <w:right w:val="single" w:sz="8" w:space="0" w:color="auto"/>
            </w:tcBorders>
            <w:shd w:val="clear" w:color="000000" w:fill="FFFF8E"/>
            <w:noWrap/>
            <w:vAlign w:val="center"/>
            <w:hideMark/>
          </w:tcPr>
          <w:p w14:paraId="7C4F842E" w14:textId="77777777" w:rsidR="00CA09C4" w:rsidRPr="002953D9" w:rsidRDefault="00CA09C4" w:rsidP="00E85B9A">
            <w:pPr>
              <w:jc w:val="center"/>
              <w:rPr>
                <w:color w:val="000000"/>
                <w:sz w:val="18"/>
                <w:szCs w:val="18"/>
              </w:rPr>
            </w:pPr>
            <w:r w:rsidRPr="002953D9">
              <w:rPr>
                <w:color w:val="000000"/>
                <w:sz w:val="18"/>
                <w:szCs w:val="18"/>
              </w:rPr>
              <w:t>3 ans</w:t>
            </w:r>
          </w:p>
        </w:tc>
        <w:tc>
          <w:tcPr>
            <w:tcW w:w="609" w:type="dxa"/>
            <w:tcBorders>
              <w:top w:val="nil"/>
              <w:left w:val="nil"/>
              <w:bottom w:val="single" w:sz="8" w:space="0" w:color="auto"/>
              <w:right w:val="single" w:sz="8" w:space="0" w:color="auto"/>
            </w:tcBorders>
            <w:shd w:val="clear" w:color="000000" w:fill="CCFFCC"/>
            <w:noWrap/>
            <w:vAlign w:val="center"/>
            <w:hideMark/>
          </w:tcPr>
          <w:p w14:paraId="118ED0D3" w14:textId="77777777" w:rsidR="00CA09C4" w:rsidRPr="002953D9" w:rsidRDefault="00CA09C4" w:rsidP="00E85B9A">
            <w:pPr>
              <w:jc w:val="center"/>
              <w:rPr>
                <w:color w:val="000000"/>
                <w:sz w:val="18"/>
                <w:szCs w:val="18"/>
              </w:rPr>
            </w:pPr>
            <w:r w:rsidRPr="002953D9">
              <w:rPr>
                <w:color w:val="000000"/>
                <w:sz w:val="18"/>
                <w:szCs w:val="18"/>
              </w:rPr>
              <w:t>10h</w:t>
            </w:r>
          </w:p>
        </w:tc>
        <w:tc>
          <w:tcPr>
            <w:tcW w:w="609" w:type="dxa"/>
            <w:tcBorders>
              <w:top w:val="nil"/>
              <w:left w:val="nil"/>
              <w:bottom w:val="single" w:sz="8" w:space="0" w:color="auto"/>
              <w:right w:val="single" w:sz="8" w:space="0" w:color="auto"/>
            </w:tcBorders>
            <w:shd w:val="clear" w:color="000000" w:fill="FFFF8E"/>
            <w:noWrap/>
            <w:vAlign w:val="center"/>
            <w:hideMark/>
          </w:tcPr>
          <w:p w14:paraId="2EEDE8B9" w14:textId="77777777" w:rsidR="00CA09C4" w:rsidRPr="002953D9" w:rsidRDefault="00CA09C4" w:rsidP="00E85B9A">
            <w:pPr>
              <w:jc w:val="center"/>
              <w:rPr>
                <w:color w:val="000000"/>
                <w:sz w:val="18"/>
                <w:szCs w:val="18"/>
              </w:rPr>
            </w:pPr>
            <w:r w:rsidRPr="002953D9">
              <w:rPr>
                <w:color w:val="000000"/>
                <w:sz w:val="18"/>
                <w:szCs w:val="18"/>
              </w:rPr>
              <w:t>3 ans</w:t>
            </w:r>
          </w:p>
        </w:tc>
        <w:tc>
          <w:tcPr>
            <w:tcW w:w="609" w:type="dxa"/>
            <w:tcBorders>
              <w:top w:val="nil"/>
              <w:left w:val="nil"/>
              <w:bottom w:val="single" w:sz="8" w:space="0" w:color="auto"/>
              <w:right w:val="single" w:sz="8" w:space="0" w:color="auto"/>
            </w:tcBorders>
            <w:shd w:val="clear" w:color="000000" w:fill="2FFF24"/>
            <w:noWrap/>
            <w:vAlign w:val="center"/>
            <w:hideMark/>
          </w:tcPr>
          <w:p w14:paraId="7805D247" w14:textId="77777777" w:rsidR="00CA09C4" w:rsidRPr="002953D9" w:rsidRDefault="00CA09C4" w:rsidP="00E85B9A">
            <w:pPr>
              <w:jc w:val="center"/>
              <w:rPr>
                <w:color w:val="000000"/>
                <w:sz w:val="18"/>
                <w:szCs w:val="18"/>
              </w:rPr>
            </w:pPr>
            <w:r w:rsidRPr="002953D9">
              <w:rPr>
                <w:color w:val="000000"/>
                <w:sz w:val="18"/>
                <w:szCs w:val="18"/>
              </w:rPr>
              <w:t>Actif</w:t>
            </w:r>
          </w:p>
        </w:tc>
      </w:tr>
      <w:tr w:rsidR="00CA09C4" w:rsidRPr="002953D9" w14:paraId="3417C5FB"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28EB002A" w14:textId="77777777" w:rsidR="00CA09C4" w:rsidRPr="002953D9" w:rsidRDefault="00CA09C4" w:rsidP="00E85B9A">
            <w:pPr>
              <w:rPr>
                <w:color w:val="000000"/>
                <w:sz w:val="18"/>
                <w:szCs w:val="18"/>
              </w:rPr>
            </w:pPr>
            <w:r w:rsidRPr="002953D9">
              <w:rPr>
                <w:color w:val="000000"/>
                <w:sz w:val="18"/>
                <w:szCs w:val="18"/>
              </w:rPr>
              <w:t xml:space="preserve">    Hydraulique en charge (APP)</w:t>
            </w:r>
          </w:p>
        </w:tc>
        <w:tc>
          <w:tcPr>
            <w:tcW w:w="650" w:type="dxa"/>
            <w:tcBorders>
              <w:top w:val="nil"/>
              <w:left w:val="nil"/>
              <w:bottom w:val="single" w:sz="8" w:space="0" w:color="auto"/>
              <w:right w:val="single" w:sz="8" w:space="0" w:color="auto"/>
            </w:tcBorders>
            <w:shd w:val="clear" w:color="000000" w:fill="CCFFFF"/>
            <w:noWrap/>
            <w:vAlign w:val="center"/>
            <w:hideMark/>
          </w:tcPr>
          <w:p w14:paraId="5A721AFB" w14:textId="77777777" w:rsidR="00CA09C4" w:rsidRPr="002953D9" w:rsidRDefault="00CA09C4" w:rsidP="00E85B9A">
            <w:pPr>
              <w:jc w:val="center"/>
              <w:rPr>
                <w:color w:val="000000"/>
                <w:sz w:val="18"/>
                <w:szCs w:val="18"/>
              </w:rPr>
            </w:pPr>
            <w:r w:rsidRPr="002953D9">
              <w:rPr>
                <w:color w:val="000000"/>
                <w:sz w:val="18"/>
                <w:szCs w:val="18"/>
              </w:rPr>
              <w:t>L2</w:t>
            </w:r>
          </w:p>
        </w:tc>
        <w:tc>
          <w:tcPr>
            <w:tcW w:w="944" w:type="dxa"/>
            <w:tcBorders>
              <w:top w:val="nil"/>
              <w:left w:val="nil"/>
              <w:bottom w:val="single" w:sz="8" w:space="0" w:color="auto"/>
              <w:right w:val="single" w:sz="8" w:space="0" w:color="auto"/>
            </w:tcBorders>
            <w:shd w:val="clear" w:color="000000" w:fill="CCFFFF"/>
            <w:noWrap/>
            <w:vAlign w:val="center"/>
            <w:hideMark/>
          </w:tcPr>
          <w:p w14:paraId="6681F336" w14:textId="77777777" w:rsidR="00CA09C4" w:rsidRPr="002953D9" w:rsidRDefault="00CA09C4" w:rsidP="00E85B9A">
            <w:pPr>
              <w:jc w:val="center"/>
              <w:rPr>
                <w:color w:val="000000"/>
                <w:sz w:val="18"/>
                <w:szCs w:val="18"/>
              </w:rPr>
            </w:pPr>
            <w:r w:rsidRPr="002953D9">
              <w:rPr>
                <w:color w:val="000000"/>
                <w:sz w:val="18"/>
                <w:szCs w:val="18"/>
              </w:rPr>
              <w:t>La Prépa</w:t>
            </w:r>
          </w:p>
        </w:tc>
        <w:tc>
          <w:tcPr>
            <w:tcW w:w="609" w:type="dxa"/>
            <w:tcBorders>
              <w:top w:val="nil"/>
              <w:left w:val="nil"/>
              <w:bottom w:val="single" w:sz="8" w:space="0" w:color="auto"/>
              <w:right w:val="single" w:sz="8" w:space="0" w:color="auto"/>
            </w:tcBorders>
            <w:shd w:val="clear" w:color="000000" w:fill="CCFFCC"/>
            <w:noWrap/>
            <w:vAlign w:val="center"/>
            <w:hideMark/>
          </w:tcPr>
          <w:p w14:paraId="225C4B44" w14:textId="77777777" w:rsidR="00CA09C4" w:rsidRPr="002953D9" w:rsidRDefault="00CA09C4" w:rsidP="00E85B9A">
            <w:pPr>
              <w:jc w:val="center"/>
              <w:rPr>
                <w:color w:val="000000"/>
                <w:sz w:val="18"/>
                <w:szCs w:val="18"/>
              </w:rPr>
            </w:pPr>
            <w:r w:rsidRPr="002953D9">
              <w:rPr>
                <w:color w:val="000000"/>
                <w:sz w:val="18"/>
                <w:szCs w:val="18"/>
              </w:rPr>
              <w:t>4h</w:t>
            </w:r>
          </w:p>
        </w:tc>
        <w:tc>
          <w:tcPr>
            <w:tcW w:w="609" w:type="dxa"/>
            <w:tcBorders>
              <w:top w:val="nil"/>
              <w:left w:val="nil"/>
              <w:bottom w:val="single" w:sz="8" w:space="0" w:color="auto"/>
              <w:right w:val="single" w:sz="8" w:space="0" w:color="auto"/>
            </w:tcBorders>
            <w:shd w:val="clear" w:color="000000" w:fill="FFFF8E"/>
            <w:noWrap/>
            <w:vAlign w:val="center"/>
            <w:hideMark/>
          </w:tcPr>
          <w:p w14:paraId="49C031B7" w14:textId="77777777" w:rsidR="00CA09C4" w:rsidRPr="002953D9" w:rsidRDefault="00CA09C4" w:rsidP="00E85B9A">
            <w:pPr>
              <w:jc w:val="center"/>
              <w:rPr>
                <w:color w:val="000000"/>
                <w:sz w:val="18"/>
                <w:szCs w:val="18"/>
              </w:rPr>
            </w:pPr>
            <w:r w:rsidRPr="002953D9">
              <w:rPr>
                <w:color w:val="000000"/>
                <w:sz w:val="18"/>
                <w:szCs w:val="18"/>
              </w:rPr>
              <w:t>2 ans</w:t>
            </w:r>
          </w:p>
        </w:tc>
        <w:tc>
          <w:tcPr>
            <w:tcW w:w="609" w:type="dxa"/>
            <w:tcBorders>
              <w:top w:val="nil"/>
              <w:left w:val="nil"/>
              <w:bottom w:val="single" w:sz="8" w:space="0" w:color="auto"/>
              <w:right w:val="single" w:sz="8" w:space="0" w:color="auto"/>
            </w:tcBorders>
            <w:shd w:val="clear" w:color="000000" w:fill="CCFFCC"/>
            <w:noWrap/>
            <w:vAlign w:val="center"/>
            <w:hideMark/>
          </w:tcPr>
          <w:p w14:paraId="6D40144B" w14:textId="77777777" w:rsidR="00CA09C4" w:rsidRPr="002953D9" w:rsidRDefault="00CA09C4" w:rsidP="00E85B9A">
            <w:pPr>
              <w:jc w:val="center"/>
              <w:rPr>
                <w:color w:val="000000"/>
                <w:sz w:val="18"/>
                <w:szCs w:val="18"/>
              </w:rPr>
            </w:pPr>
            <w:r w:rsidRPr="002953D9">
              <w:rPr>
                <w:color w:val="000000"/>
                <w:sz w:val="18"/>
                <w:szCs w:val="18"/>
              </w:rPr>
              <w:t>2h</w:t>
            </w:r>
          </w:p>
        </w:tc>
        <w:tc>
          <w:tcPr>
            <w:tcW w:w="609" w:type="dxa"/>
            <w:tcBorders>
              <w:top w:val="nil"/>
              <w:left w:val="nil"/>
              <w:bottom w:val="single" w:sz="8" w:space="0" w:color="auto"/>
              <w:right w:val="single" w:sz="8" w:space="0" w:color="auto"/>
            </w:tcBorders>
            <w:shd w:val="clear" w:color="000000" w:fill="FFFF8E"/>
            <w:noWrap/>
            <w:vAlign w:val="center"/>
            <w:hideMark/>
          </w:tcPr>
          <w:p w14:paraId="4E5760C7" w14:textId="77777777" w:rsidR="00CA09C4" w:rsidRPr="002953D9" w:rsidRDefault="00CA09C4" w:rsidP="00E85B9A">
            <w:pPr>
              <w:jc w:val="center"/>
              <w:rPr>
                <w:color w:val="000000"/>
                <w:sz w:val="18"/>
                <w:szCs w:val="18"/>
              </w:rPr>
            </w:pPr>
            <w:r w:rsidRPr="002953D9">
              <w:rPr>
                <w:color w:val="000000"/>
                <w:sz w:val="18"/>
                <w:szCs w:val="18"/>
              </w:rPr>
              <w:t>2 ans</w:t>
            </w:r>
          </w:p>
        </w:tc>
        <w:tc>
          <w:tcPr>
            <w:tcW w:w="609" w:type="dxa"/>
            <w:tcBorders>
              <w:top w:val="nil"/>
              <w:left w:val="nil"/>
              <w:bottom w:val="single" w:sz="8" w:space="0" w:color="auto"/>
              <w:right w:val="single" w:sz="8" w:space="0" w:color="auto"/>
            </w:tcBorders>
            <w:shd w:val="clear" w:color="000000" w:fill="CCFFCC"/>
            <w:noWrap/>
            <w:vAlign w:val="center"/>
            <w:hideMark/>
          </w:tcPr>
          <w:p w14:paraId="0928A2EA" w14:textId="77777777" w:rsidR="00CA09C4" w:rsidRPr="002953D9" w:rsidRDefault="00CA09C4" w:rsidP="00E85B9A">
            <w:pPr>
              <w:jc w:val="center"/>
              <w:rPr>
                <w:color w:val="000000"/>
                <w:sz w:val="18"/>
                <w:szCs w:val="18"/>
              </w:rPr>
            </w:pPr>
            <w:r w:rsidRPr="002953D9">
              <w:rPr>
                <w:color w:val="000000"/>
                <w:sz w:val="18"/>
                <w:szCs w:val="18"/>
              </w:rPr>
              <w:t>4h</w:t>
            </w:r>
          </w:p>
        </w:tc>
        <w:tc>
          <w:tcPr>
            <w:tcW w:w="609" w:type="dxa"/>
            <w:tcBorders>
              <w:top w:val="nil"/>
              <w:left w:val="nil"/>
              <w:bottom w:val="single" w:sz="8" w:space="0" w:color="auto"/>
              <w:right w:val="single" w:sz="8" w:space="0" w:color="auto"/>
            </w:tcBorders>
            <w:shd w:val="clear" w:color="000000" w:fill="FFFF8E"/>
            <w:noWrap/>
            <w:vAlign w:val="center"/>
            <w:hideMark/>
          </w:tcPr>
          <w:p w14:paraId="76FE9EB5" w14:textId="77777777" w:rsidR="00CA09C4" w:rsidRPr="002953D9" w:rsidRDefault="00CA09C4" w:rsidP="00E85B9A">
            <w:pPr>
              <w:jc w:val="center"/>
              <w:rPr>
                <w:color w:val="000000"/>
                <w:sz w:val="18"/>
                <w:szCs w:val="18"/>
              </w:rPr>
            </w:pPr>
            <w:r w:rsidRPr="002953D9">
              <w:rPr>
                <w:color w:val="000000"/>
                <w:sz w:val="18"/>
                <w:szCs w:val="18"/>
              </w:rPr>
              <w:t>2 ans</w:t>
            </w:r>
          </w:p>
        </w:tc>
        <w:tc>
          <w:tcPr>
            <w:tcW w:w="609" w:type="dxa"/>
            <w:tcBorders>
              <w:top w:val="nil"/>
              <w:left w:val="nil"/>
              <w:bottom w:val="single" w:sz="8" w:space="0" w:color="auto"/>
              <w:right w:val="single" w:sz="8" w:space="0" w:color="auto"/>
            </w:tcBorders>
            <w:shd w:val="clear" w:color="000000" w:fill="2FFF24"/>
            <w:noWrap/>
            <w:vAlign w:val="center"/>
            <w:hideMark/>
          </w:tcPr>
          <w:p w14:paraId="211B6C55" w14:textId="77777777" w:rsidR="00CA09C4" w:rsidRPr="002953D9" w:rsidRDefault="00CA09C4" w:rsidP="00E85B9A">
            <w:pPr>
              <w:jc w:val="center"/>
              <w:rPr>
                <w:color w:val="000000"/>
                <w:sz w:val="18"/>
                <w:szCs w:val="18"/>
              </w:rPr>
            </w:pPr>
            <w:r w:rsidRPr="002953D9">
              <w:rPr>
                <w:color w:val="000000"/>
                <w:sz w:val="18"/>
                <w:szCs w:val="18"/>
              </w:rPr>
              <w:t>Actif</w:t>
            </w:r>
          </w:p>
        </w:tc>
      </w:tr>
      <w:tr w:rsidR="00CA09C4" w:rsidRPr="002953D9" w14:paraId="6F65819E"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0F130481" w14:textId="77777777" w:rsidR="00CA09C4" w:rsidRPr="002953D9" w:rsidRDefault="00CA09C4" w:rsidP="00E85B9A">
            <w:pPr>
              <w:rPr>
                <w:b/>
                <w:bCs/>
                <w:color w:val="000000"/>
                <w:sz w:val="18"/>
                <w:szCs w:val="18"/>
              </w:rPr>
            </w:pPr>
            <w:r w:rsidRPr="002953D9">
              <w:rPr>
                <w:b/>
                <w:bCs/>
                <w:color w:val="000000"/>
                <w:sz w:val="18"/>
                <w:szCs w:val="18"/>
              </w:rPr>
              <w:t xml:space="preserve">Méthodes d’optimisation </w:t>
            </w:r>
          </w:p>
        </w:tc>
        <w:tc>
          <w:tcPr>
            <w:tcW w:w="650" w:type="dxa"/>
            <w:tcBorders>
              <w:top w:val="nil"/>
              <w:left w:val="nil"/>
              <w:bottom w:val="single" w:sz="8" w:space="0" w:color="auto"/>
              <w:right w:val="single" w:sz="8" w:space="0" w:color="auto"/>
            </w:tcBorders>
            <w:shd w:val="clear" w:color="000000" w:fill="CCFFFF"/>
            <w:noWrap/>
            <w:vAlign w:val="center"/>
            <w:hideMark/>
          </w:tcPr>
          <w:p w14:paraId="67A085EE" w14:textId="77777777" w:rsidR="00CA09C4" w:rsidRPr="002953D9" w:rsidRDefault="00CA09C4" w:rsidP="00E85B9A">
            <w:pPr>
              <w:jc w:val="center"/>
              <w:rPr>
                <w:color w:val="000000"/>
                <w:sz w:val="18"/>
                <w:szCs w:val="18"/>
              </w:rPr>
            </w:pPr>
            <w:r w:rsidRPr="002953D9">
              <w:rPr>
                <w:color w:val="000000"/>
                <w:sz w:val="18"/>
                <w:szCs w:val="18"/>
              </w:rPr>
              <w:t>3A</w:t>
            </w:r>
          </w:p>
        </w:tc>
        <w:tc>
          <w:tcPr>
            <w:tcW w:w="944" w:type="dxa"/>
            <w:tcBorders>
              <w:top w:val="nil"/>
              <w:left w:val="nil"/>
              <w:bottom w:val="single" w:sz="8" w:space="0" w:color="auto"/>
              <w:right w:val="single" w:sz="8" w:space="0" w:color="auto"/>
            </w:tcBorders>
            <w:shd w:val="clear" w:color="000000" w:fill="CCFFFF"/>
            <w:noWrap/>
            <w:vAlign w:val="center"/>
            <w:hideMark/>
          </w:tcPr>
          <w:p w14:paraId="143ED6BA"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49C05A30" w14:textId="77777777" w:rsidR="00CA09C4" w:rsidRPr="002953D9" w:rsidRDefault="00CA09C4" w:rsidP="00E85B9A">
            <w:pPr>
              <w:jc w:val="center"/>
              <w:rPr>
                <w:color w:val="000000"/>
                <w:sz w:val="18"/>
                <w:szCs w:val="18"/>
              </w:rPr>
            </w:pPr>
            <w:r w:rsidRPr="002953D9">
              <w:rPr>
                <w:color w:val="000000"/>
                <w:sz w:val="18"/>
                <w:szCs w:val="18"/>
              </w:rPr>
              <w:t>8h</w:t>
            </w:r>
          </w:p>
        </w:tc>
        <w:tc>
          <w:tcPr>
            <w:tcW w:w="609" w:type="dxa"/>
            <w:tcBorders>
              <w:top w:val="nil"/>
              <w:left w:val="nil"/>
              <w:bottom w:val="single" w:sz="8" w:space="0" w:color="auto"/>
              <w:right w:val="single" w:sz="8" w:space="0" w:color="auto"/>
            </w:tcBorders>
            <w:shd w:val="clear" w:color="000000" w:fill="FFFF8E"/>
            <w:noWrap/>
            <w:vAlign w:val="center"/>
            <w:hideMark/>
          </w:tcPr>
          <w:p w14:paraId="7350BB40" w14:textId="77777777" w:rsidR="00CA09C4" w:rsidRPr="002953D9" w:rsidRDefault="00CA09C4" w:rsidP="00E85B9A">
            <w:pPr>
              <w:jc w:val="center"/>
              <w:rPr>
                <w:color w:val="000000"/>
                <w:sz w:val="18"/>
                <w:szCs w:val="18"/>
              </w:rPr>
            </w:pPr>
            <w:r w:rsidRPr="002953D9">
              <w:rPr>
                <w:color w:val="000000"/>
                <w:sz w:val="18"/>
                <w:szCs w:val="18"/>
              </w:rPr>
              <w:t>3 ans</w:t>
            </w:r>
          </w:p>
        </w:tc>
        <w:tc>
          <w:tcPr>
            <w:tcW w:w="609" w:type="dxa"/>
            <w:tcBorders>
              <w:top w:val="nil"/>
              <w:left w:val="nil"/>
              <w:bottom w:val="single" w:sz="8" w:space="0" w:color="auto"/>
              <w:right w:val="single" w:sz="8" w:space="0" w:color="auto"/>
            </w:tcBorders>
            <w:shd w:val="clear" w:color="000000" w:fill="CCFFCC"/>
            <w:noWrap/>
            <w:vAlign w:val="center"/>
            <w:hideMark/>
          </w:tcPr>
          <w:p w14:paraId="7B2C81F4"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8E"/>
            <w:noWrap/>
            <w:vAlign w:val="center"/>
            <w:hideMark/>
          </w:tcPr>
          <w:p w14:paraId="758269A5"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271BD076"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8E"/>
            <w:noWrap/>
            <w:vAlign w:val="center"/>
            <w:hideMark/>
          </w:tcPr>
          <w:p w14:paraId="7118F989"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2FFF24"/>
            <w:noWrap/>
            <w:vAlign w:val="center"/>
            <w:hideMark/>
          </w:tcPr>
          <w:p w14:paraId="6629DF39" w14:textId="77777777" w:rsidR="00CA09C4" w:rsidRPr="002953D9" w:rsidRDefault="00CA09C4" w:rsidP="00E85B9A">
            <w:pPr>
              <w:jc w:val="center"/>
              <w:rPr>
                <w:color w:val="000000"/>
                <w:sz w:val="18"/>
                <w:szCs w:val="18"/>
              </w:rPr>
            </w:pPr>
            <w:r w:rsidRPr="002953D9">
              <w:rPr>
                <w:color w:val="000000"/>
                <w:sz w:val="18"/>
                <w:szCs w:val="18"/>
              </w:rPr>
              <w:t>Actif</w:t>
            </w:r>
          </w:p>
        </w:tc>
      </w:tr>
      <w:tr w:rsidR="00CA09C4" w:rsidRPr="002953D9" w14:paraId="159A91F3"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242A8A87" w14:textId="77777777" w:rsidR="00CA09C4" w:rsidRPr="002953D9" w:rsidRDefault="00CA09C4" w:rsidP="00E85B9A">
            <w:pPr>
              <w:rPr>
                <w:b/>
                <w:bCs/>
                <w:color w:val="000000"/>
                <w:sz w:val="18"/>
                <w:szCs w:val="18"/>
              </w:rPr>
            </w:pPr>
            <w:r w:rsidRPr="002953D9">
              <w:rPr>
                <w:b/>
                <w:bCs/>
                <w:color w:val="000000"/>
                <w:sz w:val="18"/>
                <w:szCs w:val="18"/>
              </w:rPr>
              <w:t>Subsurface hydrology</w:t>
            </w:r>
          </w:p>
        </w:tc>
        <w:tc>
          <w:tcPr>
            <w:tcW w:w="650" w:type="dxa"/>
            <w:tcBorders>
              <w:top w:val="nil"/>
              <w:left w:val="nil"/>
              <w:bottom w:val="single" w:sz="8" w:space="0" w:color="auto"/>
              <w:right w:val="single" w:sz="8" w:space="0" w:color="auto"/>
            </w:tcBorders>
            <w:shd w:val="clear" w:color="000000" w:fill="CCFFFF"/>
            <w:noWrap/>
            <w:vAlign w:val="center"/>
            <w:hideMark/>
          </w:tcPr>
          <w:p w14:paraId="0F1127E6" w14:textId="77777777" w:rsidR="00CA09C4" w:rsidRPr="002953D9" w:rsidRDefault="00CA09C4" w:rsidP="00E85B9A">
            <w:pPr>
              <w:jc w:val="center"/>
              <w:rPr>
                <w:color w:val="000000"/>
                <w:sz w:val="18"/>
                <w:szCs w:val="18"/>
              </w:rPr>
            </w:pPr>
            <w:r w:rsidRPr="002953D9">
              <w:rPr>
                <w:color w:val="000000"/>
                <w:sz w:val="18"/>
                <w:szCs w:val="18"/>
              </w:rPr>
              <w:t>M2</w:t>
            </w:r>
          </w:p>
        </w:tc>
        <w:tc>
          <w:tcPr>
            <w:tcW w:w="944" w:type="dxa"/>
            <w:tcBorders>
              <w:top w:val="nil"/>
              <w:left w:val="nil"/>
              <w:bottom w:val="single" w:sz="8" w:space="0" w:color="auto"/>
              <w:right w:val="single" w:sz="8" w:space="0" w:color="auto"/>
            </w:tcBorders>
            <w:shd w:val="clear" w:color="000000" w:fill="CCFFFF"/>
            <w:noWrap/>
            <w:vAlign w:val="center"/>
            <w:hideMark/>
          </w:tcPr>
          <w:p w14:paraId="203467A4" w14:textId="77777777" w:rsidR="00CA09C4" w:rsidRPr="002953D9" w:rsidRDefault="00CA09C4" w:rsidP="00E85B9A">
            <w:pPr>
              <w:jc w:val="center"/>
              <w:rPr>
                <w:color w:val="000000"/>
                <w:sz w:val="18"/>
                <w:szCs w:val="18"/>
              </w:rPr>
            </w:pPr>
            <w:r w:rsidRPr="002953D9">
              <w:rPr>
                <w:color w:val="000000"/>
                <w:sz w:val="18"/>
                <w:szCs w:val="18"/>
              </w:rPr>
              <w:t>Pérou</w:t>
            </w:r>
          </w:p>
        </w:tc>
        <w:tc>
          <w:tcPr>
            <w:tcW w:w="609" w:type="dxa"/>
            <w:tcBorders>
              <w:top w:val="nil"/>
              <w:left w:val="nil"/>
              <w:bottom w:val="single" w:sz="8" w:space="0" w:color="auto"/>
              <w:right w:val="single" w:sz="8" w:space="0" w:color="auto"/>
            </w:tcBorders>
            <w:shd w:val="clear" w:color="000000" w:fill="CCFFCC"/>
            <w:noWrap/>
            <w:vAlign w:val="center"/>
            <w:hideMark/>
          </w:tcPr>
          <w:p w14:paraId="1578C430" w14:textId="77777777" w:rsidR="00CA09C4" w:rsidRPr="002953D9" w:rsidRDefault="00CA09C4" w:rsidP="00E85B9A">
            <w:pPr>
              <w:jc w:val="center"/>
              <w:rPr>
                <w:color w:val="000000"/>
                <w:sz w:val="18"/>
                <w:szCs w:val="18"/>
              </w:rPr>
            </w:pPr>
            <w:r w:rsidRPr="002953D9">
              <w:rPr>
                <w:color w:val="000000"/>
                <w:sz w:val="18"/>
                <w:szCs w:val="18"/>
              </w:rPr>
              <w:t>20h</w:t>
            </w:r>
          </w:p>
        </w:tc>
        <w:tc>
          <w:tcPr>
            <w:tcW w:w="609" w:type="dxa"/>
            <w:tcBorders>
              <w:top w:val="nil"/>
              <w:left w:val="nil"/>
              <w:bottom w:val="single" w:sz="8" w:space="0" w:color="auto"/>
              <w:right w:val="single" w:sz="8" w:space="0" w:color="auto"/>
            </w:tcBorders>
            <w:shd w:val="clear" w:color="000000" w:fill="95B3D7"/>
            <w:noWrap/>
            <w:vAlign w:val="center"/>
            <w:hideMark/>
          </w:tcPr>
          <w:p w14:paraId="550B3576" w14:textId="77777777" w:rsidR="00CA09C4" w:rsidRPr="002953D9" w:rsidRDefault="00CA09C4" w:rsidP="00E85B9A">
            <w:pPr>
              <w:jc w:val="center"/>
              <w:rPr>
                <w:color w:val="000000"/>
                <w:sz w:val="18"/>
                <w:szCs w:val="18"/>
              </w:rPr>
            </w:pPr>
            <w:r w:rsidRPr="002953D9">
              <w:rPr>
                <w:color w:val="000000"/>
                <w:sz w:val="18"/>
                <w:szCs w:val="18"/>
              </w:rPr>
              <w:t>1 an</w:t>
            </w:r>
          </w:p>
        </w:tc>
        <w:tc>
          <w:tcPr>
            <w:tcW w:w="609" w:type="dxa"/>
            <w:tcBorders>
              <w:top w:val="nil"/>
              <w:left w:val="nil"/>
              <w:bottom w:val="single" w:sz="8" w:space="0" w:color="auto"/>
              <w:right w:val="single" w:sz="8" w:space="0" w:color="auto"/>
            </w:tcBorders>
            <w:shd w:val="clear" w:color="000000" w:fill="CCFFCC"/>
            <w:noWrap/>
            <w:vAlign w:val="center"/>
            <w:hideMark/>
          </w:tcPr>
          <w:p w14:paraId="2A0EC968"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145176F2"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144CE56D"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650A5353"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582B70FD"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1A7490F6"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65DDCA4D" w14:textId="77777777" w:rsidR="00CA09C4" w:rsidRPr="002953D9" w:rsidRDefault="00CA09C4" w:rsidP="00E85B9A">
            <w:pPr>
              <w:rPr>
                <w:b/>
                <w:bCs/>
                <w:color w:val="000000"/>
                <w:sz w:val="18"/>
                <w:szCs w:val="18"/>
              </w:rPr>
            </w:pPr>
            <w:r w:rsidRPr="002953D9">
              <w:rPr>
                <w:b/>
                <w:bCs/>
                <w:color w:val="000000"/>
                <w:sz w:val="18"/>
                <w:szCs w:val="18"/>
              </w:rPr>
              <w:t>Hydrodynamique marine</w:t>
            </w:r>
          </w:p>
        </w:tc>
        <w:tc>
          <w:tcPr>
            <w:tcW w:w="650" w:type="dxa"/>
            <w:tcBorders>
              <w:top w:val="nil"/>
              <w:left w:val="nil"/>
              <w:bottom w:val="single" w:sz="8" w:space="0" w:color="auto"/>
              <w:right w:val="single" w:sz="8" w:space="0" w:color="auto"/>
            </w:tcBorders>
            <w:shd w:val="clear" w:color="000000" w:fill="CCFFFF"/>
            <w:noWrap/>
            <w:vAlign w:val="center"/>
            <w:hideMark/>
          </w:tcPr>
          <w:p w14:paraId="08A6E091" w14:textId="77777777" w:rsidR="00CA09C4" w:rsidRPr="002953D9" w:rsidRDefault="00CA09C4" w:rsidP="00E85B9A">
            <w:pPr>
              <w:jc w:val="center"/>
              <w:rPr>
                <w:color w:val="000000"/>
                <w:sz w:val="18"/>
                <w:szCs w:val="18"/>
              </w:rPr>
            </w:pPr>
            <w:r w:rsidRPr="002953D9">
              <w:rPr>
                <w:color w:val="000000"/>
                <w:sz w:val="18"/>
                <w:szCs w:val="18"/>
              </w:rPr>
              <w:t>3A</w:t>
            </w:r>
          </w:p>
        </w:tc>
        <w:tc>
          <w:tcPr>
            <w:tcW w:w="944" w:type="dxa"/>
            <w:tcBorders>
              <w:top w:val="nil"/>
              <w:left w:val="nil"/>
              <w:bottom w:val="single" w:sz="8" w:space="0" w:color="auto"/>
              <w:right w:val="single" w:sz="8" w:space="0" w:color="auto"/>
            </w:tcBorders>
            <w:shd w:val="clear" w:color="000000" w:fill="CCFFFF"/>
            <w:noWrap/>
            <w:vAlign w:val="center"/>
            <w:hideMark/>
          </w:tcPr>
          <w:p w14:paraId="0501C012"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2F321828" w14:textId="77777777" w:rsidR="00CA09C4" w:rsidRPr="002953D9" w:rsidRDefault="00CA09C4" w:rsidP="00E85B9A">
            <w:pPr>
              <w:jc w:val="center"/>
              <w:rPr>
                <w:color w:val="000000"/>
                <w:sz w:val="18"/>
                <w:szCs w:val="18"/>
              </w:rPr>
            </w:pPr>
            <w:r w:rsidRPr="002953D9">
              <w:rPr>
                <w:color w:val="000000"/>
                <w:sz w:val="18"/>
                <w:szCs w:val="18"/>
              </w:rPr>
              <w:t>20h</w:t>
            </w:r>
          </w:p>
        </w:tc>
        <w:tc>
          <w:tcPr>
            <w:tcW w:w="609" w:type="dxa"/>
            <w:tcBorders>
              <w:top w:val="nil"/>
              <w:left w:val="nil"/>
              <w:bottom w:val="single" w:sz="8" w:space="0" w:color="auto"/>
              <w:right w:val="single" w:sz="8" w:space="0" w:color="auto"/>
            </w:tcBorders>
            <w:shd w:val="clear" w:color="000000" w:fill="95B3D7"/>
            <w:noWrap/>
            <w:vAlign w:val="center"/>
            <w:hideMark/>
          </w:tcPr>
          <w:p w14:paraId="2FD5710D" w14:textId="77777777" w:rsidR="00CA09C4" w:rsidRPr="002953D9" w:rsidRDefault="00CA09C4" w:rsidP="00E85B9A">
            <w:pPr>
              <w:jc w:val="center"/>
              <w:rPr>
                <w:color w:val="000000"/>
                <w:sz w:val="18"/>
                <w:szCs w:val="18"/>
              </w:rPr>
            </w:pPr>
            <w:r w:rsidRPr="002953D9">
              <w:rPr>
                <w:color w:val="000000"/>
                <w:sz w:val="18"/>
                <w:szCs w:val="18"/>
              </w:rPr>
              <w:t>7 ans</w:t>
            </w:r>
          </w:p>
        </w:tc>
        <w:tc>
          <w:tcPr>
            <w:tcW w:w="609" w:type="dxa"/>
            <w:tcBorders>
              <w:top w:val="nil"/>
              <w:left w:val="nil"/>
              <w:bottom w:val="single" w:sz="8" w:space="0" w:color="auto"/>
              <w:right w:val="single" w:sz="8" w:space="0" w:color="auto"/>
            </w:tcBorders>
            <w:shd w:val="clear" w:color="000000" w:fill="CCFFCC"/>
            <w:noWrap/>
            <w:vAlign w:val="center"/>
            <w:hideMark/>
          </w:tcPr>
          <w:p w14:paraId="2A5ED43E"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1301242B"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2DD550B3"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6B85BD04"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04B12211"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76EEE4D6"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04E9FC58" w14:textId="77777777" w:rsidR="00CA09C4" w:rsidRPr="002953D9" w:rsidRDefault="00CA09C4" w:rsidP="00E85B9A">
            <w:pPr>
              <w:rPr>
                <w:b/>
                <w:bCs/>
                <w:color w:val="000000"/>
                <w:sz w:val="18"/>
                <w:szCs w:val="18"/>
              </w:rPr>
            </w:pPr>
            <w:r w:rsidRPr="002953D9">
              <w:rPr>
                <w:b/>
                <w:bCs/>
                <w:color w:val="000000"/>
                <w:sz w:val="18"/>
                <w:szCs w:val="18"/>
              </w:rPr>
              <w:t>Bureau d'études industrielles</w:t>
            </w:r>
          </w:p>
        </w:tc>
        <w:tc>
          <w:tcPr>
            <w:tcW w:w="650" w:type="dxa"/>
            <w:tcBorders>
              <w:top w:val="nil"/>
              <w:left w:val="nil"/>
              <w:bottom w:val="single" w:sz="8" w:space="0" w:color="auto"/>
              <w:right w:val="single" w:sz="8" w:space="0" w:color="auto"/>
            </w:tcBorders>
            <w:shd w:val="clear" w:color="000000" w:fill="CCFFFF"/>
            <w:noWrap/>
            <w:vAlign w:val="center"/>
            <w:hideMark/>
          </w:tcPr>
          <w:p w14:paraId="1F8280AE" w14:textId="77777777" w:rsidR="00CA09C4" w:rsidRPr="002953D9" w:rsidRDefault="00CA09C4" w:rsidP="00E85B9A">
            <w:pPr>
              <w:jc w:val="center"/>
              <w:rPr>
                <w:color w:val="000000"/>
                <w:sz w:val="18"/>
                <w:szCs w:val="18"/>
              </w:rPr>
            </w:pPr>
            <w:r w:rsidRPr="002953D9">
              <w:rPr>
                <w:color w:val="000000"/>
                <w:sz w:val="18"/>
                <w:szCs w:val="18"/>
              </w:rPr>
              <w:t>3A</w:t>
            </w:r>
          </w:p>
        </w:tc>
        <w:tc>
          <w:tcPr>
            <w:tcW w:w="944" w:type="dxa"/>
            <w:tcBorders>
              <w:top w:val="nil"/>
              <w:left w:val="nil"/>
              <w:bottom w:val="single" w:sz="8" w:space="0" w:color="auto"/>
              <w:right w:val="single" w:sz="8" w:space="0" w:color="auto"/>
            </w:tcBorders>
            <w:shd w:val="clear" w:color="000000" w:fill="CCFFFF"/>
            <w:noWrap/>
            <w:vAlign w:val="center"/>
            <w:hideMark/>
          </w:tcPr>
          <w:p w14:paraId="6C8F5C57"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52D65A3C"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0450878B"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206C8783"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7E975FEA"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10477E1C" w14:textId="77777777" w:rsidR="00CA09C4" w:rsidRPr="002953D9" w:rsidRDefault="00CA09C4" w:rsidP="00E85B9A">
            <w:pPr>
              <w:jc w:val="center"/>
              <w:rPr>
                <w:color w:val="000000"/>
                <w:sz w:val="18"/>
                <w:szCs w:val="18"/>
              </w:rPr>
            </w:pPr>
            <w:r w:rsidRPr="002953D9">
              <w:rPr>
                <w:color w:val="000000"/>
                <w:sz w:val="18"/>
                <w:szCs w:val="18"/>
              </w:rPr>
              <w:t>40h</w:t>
            </w:r>
          </w:p>
        </w:tc>
        <w:tc>
          <w:tcPr>
            <w:tcW w:w="609" w:type="dxa"/>
            <w:tcBorders>
              <w:top w:val="nil"/>
              <w:left w:val="nil"/>
              <w:bottom w:val="single" w:sz="8" w:space="0" w:color="auto"/>
              <w:right w:val="single" w:sz="8" w:space="0" w:color="auto"/>
            </w:tcBorders>
            <w:shd w:val="clear" w:color="000000" w:fill="95B3D7"/>
            <w:noWrap/>
            <w:vAlign w:val="center"/>
            <w:hideMark/>
          </w:tcPr>
          <w:p w14:paraId="21BDB371" w14:textId="77777777" w:rsidR="00CA09C4" w:rsidRPr="002953D9" w:rsidRDefault="00CA09C4" w:rsidP="00E85B9A">
            <w:pPr>
              <w:jc w:val="center"/>
              <w:rPr>
                <w:color w:val="000000"/>
                <w:sz w:val="18"/>
                <w:szCs w:val="18"/>
              </w:rPr>
            </w:pPr>
            <w:r w:rsidRPr="002953D9">
              <w:rPr>
                <w:color w:val="000000"/>
                <w:sz w:val="18"/>
                <w:szCs w:val="18"/>
              </w:rPr>
              <w:t>10 ans</w:t>
            </w:r>
          </w:p>
        </w:tc>
        <w:tc>
          <w:tcPr>
            <w:tcW w:w="609" w:type="dxa"/>
            <w:tcBorders>
              <w:top w:val="nil"/>
              <w:left w:val="nil"/>
              <w:bottom w:val="single" w:sz="8" w:space="0" w:color="auto"/>
              <w:right w:val="single" w:sz="8" w:space="0" w:color="auto"/>
            </w:tcBorders>
            <w:shd w:val="clear" w:color="000000" w:fill="95B3D7"/>
            <w:noWrap/>
            <w:vAlign w:val="center"/>
            <w:hideMark/>
          </w:tcPr>
          <w:p w14:paraId="0599C388"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728F3530"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45CDDAEE" w14:textId="77777777" w:rsidR="00CA09C4" w:rsidRPr="002953D9" w:rsidRDefault="00CA09C4" w:rsidP="00E85B9A">
            <w:pPr>
              <w:rPr>
                <w:b/>
                <w:bCs/>
                <w:color w:val="000000"/>
                <w:sz w:val="18"/>
                <w:szCs w:val="18"/>
              </w:rPr>
            </w:pPr>
            <w:r w:rsidRPr="002953D9">
              <w:rPr>
                <w:b/>
                <w:bCs/>
                <w:color w:val="000000"/>
                <w:sz w:val="18"/>
                <w:szCs w:val="18"/>
              </w:rPr>
              <w:t>Maitrise des codes industriels</w:t>
            </w:r>
          </w:p>
        </w:tc>
        <w:tc>
          <w:tcPr>
            <w:tcW w:w="650" w:type="dxa"/>
            <w:tcBorders>
              <w:top w:val="nil"/>
              <w:left w:val="nil"/>
              <w:bottom w:val="single" w:sz="8" w:space="0" w:color="auto"/>
              <w:right w:val="single" w:sz="8" w:space="0" w:color="auto"/>
            </w:tcBorders>
            <w:shd w:val="clear" w:color="000000" w:fill="CCFFFF"/>
            <w:noWrap/>
            <w:vAlign w:val="center"/>
            <w:hideMark/>
          </w:tcPr>
          <w:p w14:paraId="0554B99A" w14:textId="77777777" w:rsidR="00CA09C4" w:rsidRPr="002953D9" w:rsidRDefault="00CA09C4" w:rsidP="00E85B9A">
            <w:pPr>
              <w:jc w:val="center"/>
              <w:rPr>
                <w:color w:val="000000"/>
                <w:sz w:val="18"/>
                <w:szCs w:val="18"/>
              </w:rPr>
            </w:pPr>
            <w:r w:rsidRPr="002953D9">
              <w:rPr>
                <w:color w:val="000000"/>
                <w:sz w:val="18"/>
                <w:szCs w:val="18"/>
              </w:rPr>
              <w:t>3A</w:t>
            </w:r>
          </w:p>
        </w:tc>
        <w:tc>
          <w:tcPr>
            <w:tcW w:w="944" w:type="dxa"/>
            <w:tcBorders>
              <w:top w:val="nil"/>
              <w:left w:val="nil"/>
              <w:bottom w:val="single" w:sz="8" w:space="0" w:color="auto"/>
              <w:right w:val="single" w:sz="8" w:space="0" w:color="auto"/>
            </w:tcBorders>
            <w:shd w:val="clear" w:color="000000" w:fill="CCFFFF"/>
            <w:noWrap/>
            <w:vAlign w:val="center"/>
            <w:hideMark/>
          </w:tcPr>
          <w:p w14:paraId="1E60F3F5"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087BBB86"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0DD5BC07"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5B9B22CC"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6992C62C"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3EC96C90" w14:textId="77777777" w:rsidR="00CA09C4" w:rsidRPr="002953D9" w:rsidRDefault="00CA09C4" w:rsidP="00E85B9A">
            <w:pPr>
              <w:jc w:val="center"/>
              <w:rPr>
                <w:color w:val="000000"/>
                <w:sz w:val="18"/>
                <w:szCs w:val="18"/>
              </w:rPr>
            </w:pPr>
            <w:r w:rsidRPr="002953D9">
              <w:rPr>
                <w:color w:val="000000"/>
                <w:sz w:val="18"/>
                <w:szCs w:val="18"/>
              </w:rPr>
              <w:t>40h</w:t>
            </w:r>
          </w:p>
        </w:tc>
        <w:tc>
          <w:tcPr>
            <w:tcW w:w="609" w:type="dxa"/>
            <w:tcBorders>
              <w:top w:val="nil"/>
              <w:left w:val="nil"/>
              <w:bottom w:val="single" w:sz="8" w:space="0" w:color="auto"/>
              <w:right w:val="single" w:sz="8" w:space="0" w:color="auto"/>
            </w:tcBorders>
            <w:shd w:val="clear" w:color="000000" w:fill="95B3D7"/>
            <w:noWrap/>
            <w:vAlign w:val="center"/>
            <w:hideMark/>
          </w:tcPr>
          <w:p w14:paraId="50569D57" w14:textId="77777777" w:rsidR="00CA09C4" w:rsidRPr="002953D9" w:rsidRDefault="00CA09C4" w:rsidP="00E85B9A">
            <w:pPr>
              <w:jc w:val="center"/>
              <w:rPr>
                <w:color w:val="000000"/>
                <w:sz w:val="18"/>
                <w:szCs w:val="18"/>
              </w:rPr>
            </w:pPr>
            <w:r w:rsidRPr="002953D9">
              <w:rPr>
                <w:color w:val="000000"/>
                <w:sz w:val="18"/>
                <w:szCs w:val="18"/>
              </w:rPr>
              <w:t>8 ans</w:t>
            </w:r>
          </w:p>
        </w:tc>
        <w:tc>
          <w:tcPr>
            <w:tcW w:w="609" w:type="dxa"/>
            <w:tcBorders>
              <w:top w:val="nil"/>
              <w:left w:val="nil"/>
              <w:bottom w:val="single" w:sz="8" w:space="0" w:color="auto"/>
              <w:right w:val="single" w:sz="8" w:space="0" w:color="auto"/>
            </w:tcBorders>
            <w:shd w:val="clear" w:color="000000" w:fill="95B3D7"/>
            <w:noWrap/>
            <w:vAlign w:val="center"/>
            <w:hideMark/>
          </w:tcPr>
          <w:p w14:paraId="25DEE1F5"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4FC38C76"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7AF873AF" w14:textId="77777777" w:rsidR="00CA09C4" w:rsidRPr="002953D9" w:rsidRDefault="00CA09C4" w:rsidP="00E85B9A">
            <w:pPr>
              <w:rPr>
                <w:b/>
                <w:bCs/>
                <w:color w:val="000000"/>
                <w:sz w:val="18"/>
                <w:szCs w:val="18"/>
              </w:rPr>
            </w:pPr>
            <w:r w:rsidRPr="002953D9">
              <w:rPr>
                <w:b/>
                <w:bCs/>
                <w:color w:val="000000"/>
                <w:sz w:val="18"/>
                <w:szCs w:val="18"/>
              </w:rPr>
              <w:lastRenderedPageBreak/>
              <w:t xml:space="preserve">Systèmes dynamiques </w:t>
            </w:r>
          </w:p>
        </w:tc>
        <w:tc>
          <w:tcPr>
            <w:tcW w:w="650" w:type="dxa"/>
            <w:tcBorders>
              <w:top w:val="nil"/>
              <w:left w:val="nil"/>
              <w:bottom w:val="single" w:sz="8" w:space="0" w:color="auto"/>
              <w:right w:val="single" w:sz="8" w:space="0" w:color="auto"/>
            </w:tcBorders>
            <w:shd w:val="clear" w:color="000000" w:fill="CCFFFF"/>
            <w:noWrap/>
            <w:vAlign w:val="center"/>
            <w:hideMark/>
          </w:tcPr>
          <w:p w14:paraId="287B0D84" w14:textId="77777777" w:rsidR="00CA09C4" w:rsidRPr="002953D9" w:rsidRDefault="00CA09C4" w:rsidP="00E85B9A">
            <w:pPr>
              <w:jc w:val="center"/>
              <w:rPr>
                <w:color w:val="000000"/>
                <w:sz w:val="18"/>
                <w:szCs w:val="18"/>
              </w:rPr>
            </w:pPr>
            <w:r w:rsidRPr="002953D9">
              <w:rPr>
                <w:color w:val="000000"/>
                <w:sz w:val="18"/>
                <w:szCs w:val="18"/>
              </w:rPr>
              <w:t>DEA</w:t>
            </w:r>
          </w:p>
        </w:tc>
        <w:tc>
          <w:tcPr>
            <w:tcW w:w="944" w:type="dxa"/>
            <w:tcBorders>
              <w:top w:val="nil"/>
              <w:left w:val="nil"/>
              <w:bottom w:val="single" w:sz="8" w:space="0" w:color="auto"/>
              <w:right w:val="single" w:sz="8" w:space="0" w:color="auto"/>
            </w:tcBorders>
            <w:shd w:val="clear" w:color="000000" w:fill="CCFFFF"/>
            <w:noWrap/>
            <w:vAlign w:val="center"/>
            <w:hideMark/>
          </w:tcPr>
          <w:p w14:paraId="13C24E0F" w14:textId="77777777" w:rsidR="00CA09C4" w:rsidRPr="002953D9" w:rsidRDefault="00CA09C4" w:rsidP="00E85B9A">
            <w:pPr>
              <w:jc w:val="center"/>
              <w:rPr>
                <w:color w:val="000000"/>
                <w:sz w:val="18"/>
                <w:szCs w:val="18"/>
              </w:rPr>
            </w:pPr>
            <w:r w:rsidRPr="002953D9">
              <w:rPr>
                <w:color w:val="000000"/>
                <w:sz w:val="18"/>
                <w:szCs w:val="18"/>
              </w:rPr>
              <w:t>PCE</w:t>
            </w:r>
          </w:p>
        </w:tc>
        <w:tc>
          <w:tcPr>
            <w:tcW w:w="609" w:type="dxa"/>
            <w:tcBorders>
              <w:top w:val="nil"/>
              <w:left w:val="nil"/>
              <w:bottom w:val="single" w:sz="8" w:space="0" w:color="auto"/>
              <w:right w:val="single" w:sz="8" w:space="0" w:color="auto"/>
            </w:tcBorders>
            <w:shd w:val="clear" w:color="000000" w:fill="CCFFCC"/>
            <w:noWrap/>
            <w:vAlign w:val="center"/>
            <w:hideMark/>
          </w:tcPr>
          <w:p w14:paraId="20394568" w14:textId="77777777" w:rsidR="00CA09C4" w:rsidRPr="002953D9" w:rsidRDefault="00CA09C4" w:rsidP="00E85B9A">
            <w:pPr>
              <w:jc w:val="center"/>
              <w:rPr>
                <w:color w:val="000000"/>
                <w:sz w:val="18"/>
                <w:szCs w:val="18"/>
              </w:rPr>
            </w:pPr>
            <w:r w:rsidRPr="002953D9">
              <w:rPr>
                <w:color w:val="000000"/>
                <w:sz w:val="18"/>
                <w:szCs w:val="18"/>
              </w:rPr>
              <w:t>20h</w:t>
            </w:r>
          </w:p>
        </w:tc>
        <w:tc>
          <w:tcPr>
            <w:tcW w:w="609" w:type="dxa"/>
            <w:tcBorders>
              <w:top w:val="nil"/>
              <w:left w:val="nil"/>
              <w:bottom w:val="single" w:sz="8" w:space="0" w:color="auto"/>
              <w:right w:val="single" w:sz="8" w:space="0" w:color="auto"/>
            </w:tcBorders>
            <w:shd w:val="clear" w:color="000000" w:fill="95B3D7"/>
            <w:noWrap/>
            <w:vAlign w:val="center"/>
            <w:hideMark/>
          </w:tcPr>
          <w:p w14:paraId="502863D9" w14:textId="77777777" w:rsidR="00CA09C4" w:rsidRPr="002953D9" w:rsidRDefault="00CA09C4" w:rsidP="00E85B9A">
            <w:pPr>
              <w:jc w:val="center"/>
              <w:rPr>
                <w:color w:val="000000"/>
                <w:sz w:val="18"/>
                <w:szCs w:val="18"/>
              </w:rPr>
            </w:pPr>
            <w:r w:rsidRPr="002953D9">
              <w:rPr>
                <w:color w:val="000000"/>
                <w:sz w:val="18"/>
                <w:szCs w:val="18"/>
              </w:rPr>
              <w:t>4 ans</w:t>
            </w:r>
          </w:p>
        </w:tc>
        <w:tc>
          <w:tcPr>
            <w:tcW w:w="609" w:type="dxa"/>
            <w:tcBorders>
              <w:top w:val="nil"/>
              <w:left w:val="nil"/>
              <w:bottom w:val="single" w:sz="8" w:space="0" w:color="auto"/>
              <w:right w:val="single" w:sz="8" w:space="0" w:color="auto"/>
            </w:tcBorders>
            <w:shd w:val="clear" w:color="000000" w:fill="CCFFCC"/>
            <w:noWrap/>
            <w:vAlign w:val="center"/>
            <w:hideMark/>
          </w:tcPr>
          <w:p w14:paraId="388B5718"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549916B3"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1008A8D9"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37423BD0"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02FD7022"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0E02B03E"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1BF068FB" w14:textId="77777777" w:rsidR="00CA09C4" w:rsidRPr="002953D9" w:rsidRDefault="00CA09C4" w:rsidP="00E85B9A">
            <w:pPr>
              <w:rPr>
                <w:b/>
                <w:bCs/>
                <w:color w:val="000000"/>
                <w:sz w:val="18"/>
                <w:szCs w:val="18"/>
              </w:rPr>
            </w:pPr>
            <w:r w:rsidRPr="002953D9">
              <w:rPr>
                <w:b/>
                <w:bCs/>
                <w:color w:val="000000"/>
                <w:sz w:val="18"/>
                <w:szCs w:val="18"/>
              </w:rPr>
              <w:t>Mise à niveau en mathématiques</w:t>
            </w:r>
          </w:p>
        </w:tc>
        <w:tc>
          <w:tcPr>
            <w:tcW w:w="650" w:type="dxa"/>
            <w:tcBorders>
              <w:top w:val="nil"/>
              <w:left w:val="nil"/>
              <w:bottom w:val="single" w:sz="8" w:space="0" w:color="auto"/>
              <w:right w:val="single" w:sz="8" w:space="0" w:color="auto"/>
            </w:tcBorders>
            <w:shd w:val="clear" w:color="000000" w:fill="CCFFFF"/>
            <w:noWrap/>
            <w:vAlign w:val="center"/>
            <w:hideMark/>
          </w:tcPr>
          <w:p w14:paraId="70F8350E" w14:textId="77777777" w:rsidR="00CA09C4" w:rsidRPr="002953D9" w:rsidRDefault="00CA09C4" w:rsidP="00E85B9A">
            <w:pPr>
              <w:jc w:val="center"/>
              <w:rPr>
                <w:color w:val="000000"/>
                <w:sz w:val="18"/>
                <w:szCs w:val="18"/>
              </w:rPr>
            </w:pPr>
            <w:r w:rsidRPr="002953D9">
              <w:rPr>
                <w:color w:val="000000"/>
                <w:sz w:val="18"/>
                <w:szCs w:val="18"/>
              </w:rPr>
              <w:t>1A</w:t>
            </w:r>
          </w:p>
        </w:tc>
        <w:tc>
          <w:tcPr>
            <w:tcW w:w="944" w:type="dxa"/>
            <w:tcBorders>
              <w:top w:val="nil"/>
              <w:left w:val="nil"/>
              <w:bottom w:val="single" w:sz="8" w:space="0" w:color="auto"/>
              <w:right w:val="single" w:sz="8" w:space="0" w:color="auto"/>
            </w:tcBorders>
            <w:shd w:val="clear" w:color="000000" w:fill="CCFFFF"/>
            <w:noWrap/>
            <w:vAlign w:val="center"/>
            <w:hideMark/>
          </w:tcPr>
          <w:p w14:paraId="7D184C0C"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282A7334"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7F925BB1"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2CD49248" w14:textId="77777777" w:rsidR="00CA09C4" w:rsidRPr="002953D9" w:rsidRDefault="00CA09C4" w:rsidP="00E85B9A">
            <w:pPr>
              <w:jc w:val="center"/>
              <w:rPr>
                <w:color w:val="000000"/>
                <w:sz w:val="18"/>
                <w:szCs w:val="18"/>
              </w:rPr>
            </w:pPr>
            <w:r w:rsidRPr="002953D9">
              <w:rPr>
                <w:color w:val="000000"/>
                <w:sz w:val="18"/>
                <w:szCs w:val="18"/>
              </w:rPr>
              <w:t>10h</w:t>
            </w:r>
          </w:p>
        </w:tc>
        <w:tc>
          <w:tcPr>
            <w:tcW w:w="609" w:type="dxa"/>
            <w:tcBorders>
              <w:top w:val="nil"/>
              <w:left w:val="nil"/>
              <w:bottom w:val="single" w:sz="8" w:space="0" w:color="auto"/>
              <w:right w:val="single" w:sz="8" w:space="0" w:color="auto"/>
            </w:tcBorders>
            <w:shd w:val="clear" w:color="000000" w:fill="95B3D7"/>
            <w:noWrap/>
            <w:vAlign w:val="center"/>
            <w:hideMark/>
          </w:tcPr>
          <w:p w14:paraId="71FCAD18" w14:textId="77777777" w:rsidR="00CA09C4" w:rsidRPr="002953D9" w:rsidRDefault="00CA09C4" w:rsidP="00E85B9A">
            <w:pPr>
              <w:jc w:val="center"/>
              <w:rPr>
                <w:color w:val="000000"/>
                <w:sz w:val="18"/>
                <w:szCs w:val="18"/>
              </w:rPr>
            </w:pPr>
            <w:r w:rsidRPr="002953D9">
              <w:rPr>
                <w:color w:val="000000"/>
                <w:sz w:val="18"/>
                <w:szCs w:val="18"/>
              </w:rPr>
              <w:t>4 ans</w:t>
            </w:r>
          </w:p>
        </w:tc>
        <w:tc>
          <w:tcPr>
            <w:tcW w:w="609" w:type="dxa"/>
            <w:tcBorders>
              <w:top w:val="nil"/>
              <w:left w:val="nil"/>
              <w:bottom w:val="single" w:sz="8" w:space="0" w:color="auto"/>
              <w:right w:val="single" w:sz="8" w:space="0" w:color="auto"/>
            </w:tcBorders>
            <w:shd w:val="clear" w:color="000000" w:fill="CCFFCC"/>
            <w:noWrap/>
            <w:vAlign w:val="center"/>
            <w:hideMark/>
          </w:tcPr>
          <w:p w14:paraId="058962DD"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02A2768E"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2DAAD6E4"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2080C64B"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182FE29D" w14:textId="77777777" w:rsidR="00CA09C4" w:rsidRPr="002953D9" w:rsidRDefault="00CA09C4" w:rsidP="00E85B9A">
            <w:pPr>
              <w:rPr>
                <w:b/>
                <w:bCs/>
                <w:color w:val="000000"/>
                <w:sz w:val="18"/>
                <w:szCs w:val="18"/>
              </w:rPr>
            </w:pPr>
            <w:r w:rsidRPr="002953D9">
              <w:rPr>
                <w:b/>
                <w:bCs/>
                <w:color w:val="000000"/>
                <w:sz w:val="18"/>
                <w:szCs w:val="18"/>
              </w:rPr>
              <w:t>Bureautique</w:t>
            </w:r>
          </w:p>
        </w:tc>
        <w:tc>
          <w:tcPr>
            <w:tcW w:w="650" w:type="dxa"/>
            <w:tcBorders>
              <w:top w:val="nil"/>
              <w:left w:val="nil"/>
              <w:bottom w:val="single" w:sz="8" w:space="0" w:color="auto"/>
              <w:right w:val="single" w:sz="8" w:space="0" w:color="auto"/>
            </w:tcBorders>
            <w:shd w:val="clear" w:color="000000" w:fill="CCFFFF"/>
            <w:noWrap/>
            <w:vAlign w:val="center"/>
            <w:hideMark/>
          </w:tcPr>
          <w:p w14:paraId="00155B55" w14:textId="77777777" w:rsidR="00CA09C4" w:rsidRPr="002953D9" w:rsidRDefault="00CA09C4" w:rsidP="00E85B9A">
            <w:pPr>
              <w:jc w:val="center"/>
              <w:rPr>
                <w:color w:val="000000"/>
                <w:sz w:val="18"/>
                <w:szCs w:val="18"/>
              </w:rPr>
            </w:pPr>
            <w:r w:rsidRPr="002953D9">
              <w:rPr>
                <w:color w:val="000000"/>
                <w:sz w:val="18"/>
                <w:szCs w:val="18"/>
              </w:rPr>
              <w:t>1A</w:t>
            </w:r>
          </w:p>
        </w:tc>
        <w:tc>
          <w:tcPr>
            <w:tcW w:w="944" w:type="dxa"/>
            <w:tcBorders>
              <w:top w:val="nil"/>
              <w:left w:val="nil"/>
              <w:bottom w:val="single" w:sz="8" w:space="0" w:color="auto"/>
              <w:right w:val="single" w:sz="8" w:space="0" w:color="auto"/>
            </w:tcBorders>
            <w:shd w:val="clear" w:color="000000" w:fill="CCFFFF"/>
            <w:noWrap/>
            <w:vAlign w:val="center"/>
            <w:hideMark/>
          </w:tcPr>
          <w:p w14:paraId="4E5D8B7E" w14:textId="77777777" w:rsidR="00CA09C4" w:rsidRPr="002953D9" w:rsidRDefault="00CA09C4" w:rsidP="00E85B9A">
            <w:pPr>
              <w:jc w:val="center"/>
              <w:rPr>
                <w:color w:val="000000"/>
                <w:sz w:val="18"/>
                <w:szCs w:val="18"/>
              </w:rPr>
            </w:pPr>
            <w:r w:rsidRPr="002953D9">
              <w:rPr>
                <w:color w:val="000000"/>
                <w:sz w:val="18"/>
                <w:szCs w:val="18"/>
              </w:rPr>
              <w:t>N7</w:t>
            </w:r>
          </w:p>
        </w:tc>
        <w:tc>
          <w:tcPr>
            <w:tcW w:w="609" w:type="dxa"/>
            <w:tcBorders>
              <w:top w:val="nil"/>
              <w:left w:val="nil"/>
              <w:bottom w:val="single" w:sz="8" w:space="0" w:color="auto"/>
              <w:right w:val="single" w:sz="8" w:space="0" w:color="auto"/>
            </w:tcBorders>
            <w:shd w:val="clear" w:color="000000" w:fill="CCFFCC"/>
            <w:noWrap/>
            <w:vAlign w:val="center"/>
            <w:hideMark/>
          </w:tcPr>
          <w:p w14:paraId="75BD42C7" w14:textId="77777777" w:rsidR="00CA09C4" w:rsidRPr="002953D9" w:rsidRDefault="00CA09C4" w:rsidP="00E85B9A">
            <w:pPr>
              <w:jc w:val="center"/>
              <w:rPr>
                <w:color w:val="000000"/>
                <w:sz w:val="18"/>
                <w:szCs w:val="18"/>
              </w:rPr>
            </w:pPr>
            <w:r w:rsidRPr="002953D9">
              <w:rPr>
                <w:color w:val="000000"/>
                <w:sz w:val="18"/>
                <w:szCs w:val="18"/>
              </w:rPr>
              <w:t>2h</w:t>
            </w:r>
          </w:p>
        </w:tc>
        <w:tc>
          <w:tcPr>
            <w:tcW w:w="609" w:type="dxa"/>
            <w:tcBorders>
              <w:top w:val="nil"/>
              <w:left w:val="nil"/>
              <w:bottom w:val="single" w:sz="8" w:space="0" w:color="auto"/>
              <w:right w:val="single" w:sz="8" w:space="0" w:color="auto"/>
            </w:tcBorders>
            <w:shd w:val="clear" w:color="000000" w:fill="FFFF99"/>
            <w:noWrap/>
            <w:vAlign w:val="center"/>
            <w:hideMark/>
          </w:tcPr>
          <w:p w14:paraId="78B7CA3F" w14:textId="77777777" w:rsidR="00CA09C4" w:rsidRPr="002953D9" w:rsidRDefault="00CA09C4" w:rsidP="00E85B9A">
            <w:pPr>
              <w:jc w:val="center"/>
              <w:rPr>
                <w:color w:val="000000"/>
                <w:sz w:val="18"/>
                <w:szCs w:val="18"/>
              </w:rPr>
            </w:pPr>
            <w:r w:rsidRPr="002953D9">
              <w:rPr>
                <w:color w:val="000000"/>
                <w:sz w:val="18"/>
                <w:szCs w:val="18"/>
              </w:rPr>
              <w:t>8 ans</w:t>
            </w:r>
          </w:p>
        </w:tc>
        <w:tc>
          <w:tcPr>
            <w:tcW w:w="609" w:type="dxa"/>
            <w:tcBorders>
              <w:top w:val="nil"/>
              <w:left w:val="nil"/>
              <w:bottom w:val="single" w:sz="8" w:space="0" w:color="auto"/>
              <w:right w:val="single" w:sz="8" w:space="0" w:color="auto"/>
            </w:tcBorders>
            <w:shd w:val="clear" w:color="000000" w:fill="CCFFCC"/>
            <w:noWrap/>
            <w:vAlign w:val="center"/>
            <w:hideMark/>
          </w:tcPr>
          <w:p w14:paraId="3DD6B9C4"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99"/>
            <w:noWrap/>
            <w:vAlign w:val="center"/>
            <w:hideMark/>
          </w:tcPr>
          <w:p w14:paraId="71A156D0"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558C55C2" w14:textId="77777777" w:rsidR="00CA09C4" w:rsidRPr="002953D9" w:rsidRDefault="00CA09C4" w:rsidP="00E85B9A">
            <w:pPr>
              <w:jc w:val="center"/>
              <w:rPr>
                <w:color w:val="000000"/>
                <w:sz w:val="18"/>
                <w:szCs w:val="18"/>
              </w:rPr>
            </w:pPr>
            <w:r w:rsidRPr="002953D9">
              <w:rPr>
                <w:color w:val="000000"/>
                <w:sz w:val="18"/>
                <w:szCs w:val="18"/>
              </w:rPr>
              <w:t>6h</w:t>
            </w:r>
          </w:p>
        </w:tc>
        <w:tc>
          <w:tcPr>
            <w:tcW w:w="609" w:type="dxa"/>
            <w:tcBorders>
              <w:top w:val="nil"/>
              <w:left w:val="nil"/>
              <w:bottom w:val="single" w:sz="8" w:space="0" w:color="auto"/>
              <w:right w:val="single" w:sz="8" w:space="0" w:color="auto"/>
            </w:tcBorders>
            <w:shd w:val="clear" w:color="000000" w:fill="FFFF99"/>
            <w:noWrap/>
            <w:vAlign w:val="center"/>
            <w:hideMark/>
          </w:tcPr>
          <w:p w14:paraId="03C2D869" w14:textId="77777777" w:rsidR="00CA09C4" w:rsidRPr="002953D9" w:rsidRDefault="00CA09C4" w:rsidP="00E85B9A">
            <w:pPr>
              <w:jc w:val="center"/>
              <w:rPr>
                <w:color w:val="000000"/>
                <w:sz w:val="18"/>
                <w:szCs w:val="18"/>
              </w:rPr>
            </w:pPr>
            <w:r w:rsidRPr="002953D9">
              <w:rPr>
                <w:color w:val="000000"/>
                <w:sz w:val="18"/>
                <w:szCs w:val="18"/>
              </w:rPr>
              <w:t>8 ans</w:t>
            </w:r>
          </w:p>
        </w:tc>
        <w:tc>
          <w:tcPr>
            <w:tcW w:w="609" w:type="dxa"/>
            <w:tcBorders>
              <w:top w:val="nil"/>
              <w:left w:val="nil"/>
              <w:bottom w:val="single" w:sz="8" w:space="0" w:color="auto"/>
              <w:right w:val="single" w:sz="8" w:space="0" w:color="auto"/>
            </w:tcBorders>
            <w:shd w:val="clear" w:color="000000" w:fill="00FF00"/>
            <w:noWrap/>
            <w:vAlign w:val="center"/>
            <w:hideMark/>
          </w:tcPr>
          <w:p w14:paraId="64F4DAF5" w14:textId="77777777" w:rsidR="00CA09C4" w:rsidRPr="002953D9" w:rsidRDefault="00CA09C4" w:rsidP="00E85B9A">
            <w:pPr>
              <w:jc w:val="center"/>
              <w:rPr>
                <w:color w:val="000000"/>
                <w:sz w:val="18"/>
                <w:szCs w:val="18"/>
              </w:rPr>
            </w:pPr>
            <w:r w:rsidRPr="002953D9">
              <w:rPr>
                <w:color w:val="000000"/>
                <w:sz w:val="18"/>
                <w:szCs w:val="18"/>
              </w:rPr>
              <w:t>Actif</w:t>
            </w:r>
          </w:p>
        </w:tc>
      </w:tr>
      <w:tr w:rsidR="00CA09C4" w:rsidRPr="002953D9" w14:paraId="52960770" w14:textId="77777777" w:rsidTr="00E85B9A">
        <w:trPr>
          <w:trHeight w:val="200"/>
        </w:trPr>
        <w:tc>
          <w:tcPr>
            <w:tcW w:w="9436" w:type="dxa"/>
            <w:gridSpan w:val="10"/>
            <w:tcBorders>
              <w:top w:val="single" w:sz="8" w:space="0" w:color="auto"/>
              <w:left w:val="single" w:sz="8" w:space="0" w:color="auto"/>
              <w:bottom w:val="single" w:sz="8" w:space="0" w:color="auto"/>
              <w:right w:val="single" w:sz="8" w:space="0" w:color="000000"/>
            </w:tcBorders>
            <w:shd w:val="clear" w:color="000000" w:fill="FFCC99"/>
            <w:noWrap/>
            <w:vAlign w:val="center"/>
            <w:hideMark/>
          </w:tcPr>
          <w:p w14:paraId="0743E432" w14:textId="77777777" w:rsidR="00CA09C4" w:rsidRPr="002953D9" w:rsidRDefault="00CA09C4" w:rsidP="00E85B9A">
            <w:pPr>
              <w:rPr>
                <w:color w:val="000000"/>
                <w:sz w:val="18"/>
                <w:szCs w:val="18"/>
              </w:rPr>
            </w:pPr>
            <w:r w:rsidRPr="002953D9">
              <w:rPr>
                <w:color w:val="000000"/>
                <w:sz w:val="18"/>
                <w:szCs w:val="18"/>
              </w:rPr>
              <w:t xml:space="preserve">                             Comme professeur chargé de cours à l'Ecole Polytechnique</w:t>
            </w:r>
          </w:p>
        </w:tc>
      </w:tr>
      <w:tr w:rsidR="00CA09C4" w:rsidRPr="002953D9" w14:paraId="3AD4B58F"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60A83325" w14:textId="77777777" w:rsidR="00CA09C4" w:rsidRPr="002953D9" w:rsidRDefault="00CA09C4" w:rsidP="00E85B9A">
            <w:pPr>
              <w:rPr>
                <w:b/>
                <w:bCs/>
                <w:color w:val="000000"/>
                <w:sz w:val="18"/>
                <w:szCs w:val="18"/>
              </w:rPr>
            </w:pPr>
            <w:r w:rsidRPr="002953D9">
              <w:rPr>
                <w:b/>
                <w:bCs/>
                <w:color w:val="000000"/>
                <w:sz w:val="18"/>
                <w:szCs w:val="18"/>
              </w:rPr>
              <w:t>Hydrodynamique de l'environnement</w:t>
            </w:r>
          </w:p>
        </w:tc>
        <w:tc>
          <w:tcPr>
            <w:tcW w:w="650" w:type="dxa"/>
            <w:tcBorders>
              <w:top w:val="nil"/>
              <w:left w:val="nil"/>
              <w:bottom w:val="single" w:sz="8" w:space="0" w:color="auto"/>
              <w:right w:val="single" w:sz="8" w:space="0" w:color="auto"/>
            </w:tcBorders>
            <w:shd w:val="clear" w:color="000000" w:fill="CCFFFF"/>
            <w:noWrap/>
            <w:vAlign w:val="center"/>
            <w:hideMark/>
          </w:tcPr>
          <w:p w14:paraId="2FBEFC04" w14:textId="77777777" w:rsidR="00CA09C4" w:rsidRPr="002953D9" w:rsidRDefault="00CA09C4" w:rsidP="00E85B9A">
            <w:pPr>
              <w:jc w:val="center"/>
              <w:rPr>
                <w:color w:val="000000"/>
                <w:sz w:val="18"/>
                <w:szCs w:val="18"/>
              </w:rPr>
            </w:pPr>
            <w:r w:rsidRPr="002953D9">
              <w:rPr>
                <w:color w:val="000000"/>
                <w:sz w:val="18"/>
                <w:szCs w:val="18"/>
              </w:rPr>
              <w:t>3A</w:t>
            </w:r>
          </w:p>
        </w:tc>
        <w:tc>
          <w:tcPr>
            <w:tcW w:w="944" w:type="dxa"/>
            <w:tcBorders>
              <w:top w:val="nil"/>
              <w:left w:val="nil"/>
              <w:bottom w:val="single" w:sz="8" w:space="0" w:color="auto"/>
              <w:right w:val="single" w:sz="8" w:space="0" w:color="auto"/>
            </w:tcBorders>
            <w:shd w:val="clear" w:color="000000" w:fill="CCFFFF"/>
            <w:noWrap/>
            <w:vAlign w:val="center"/>
            <w:hideMark/>
          </w:tcPr>
          <w:p w14:paraId="4CD6FCAB" w14:textId="77777777" w:rsidR="00CA09C4" w:rsidRPr="002953D9" w:rsidRDefault="00CA09C4" w:rsidP="00E85B9A">
            <w:pPr>
              <w:jc w:val="center"/>
              <w:rPr>
                <w:color w:val="000000"/>
                <w:sz w:val="18"/>
                <w:szCs w:val="18"/>
              </w:rPr>
            </w:pPr>
            <w:r w:rsidRPr="002953D9">
              <w:rPr>
                <w:color w:val="000000"/>
                <w:sz w:val="18"/>
                <w:szCs w:val="18"/>
              </w:rPr>
              <w:t>X</w:t>
            </w:r>
          </w:p>
        </w:tc>
        <w:tc>
          <w:tcPr>
            <w:tcW w:w="609" w:type="dxa"/>
            <w:tcBorders>
              <w:top w:val="nil"/>
              <w:left w:val="nil"/>
              <w:bottom w:val="single" w:sz="8" w:space="0" w:color="auto"/>
              <w:right w:val="single" w:sz="8" w:space="0" w:color="auto"/>
            </w:tcBorders>
            <w:shd w:val="clear" w:color="000000" w:fill="CCFFCC"/>
            <w:noWrap/>
            <w:vAlign w:val="center"/>
            <w:hideMark/>
          </w:tcPr>
          <w:p w14:paraId="6EA81671" w14:textId="77777777" w:rsidR="00CA09C4" w:rsidRPr="002953D9" w:rsidRDefault="00CA09C4" w:rsidP="00E85B9A">
            <w:pPr>
              <w:jc w:val="center"/>
              <w:rPr>
                <w:color w:val="000000"/>
                <w:sz w:val="18"/>
                <w:szCs w:val="18"/>
              </w:rPr>
            </w:pPr>
            <w:r w:rsidRPr="002953D9">
              <w:rPr>
                <w:color w:val="000000"/>
                <w:sz w:val="18"/>
                <w:szCs w:val="18"/>
              </w:rPr>
              <w:t>15h</w:t>
            </w:r>
          </w:p>
        </w:tc>
        <w:tc>
          <w:tcPr>
            <w:tcW w:w="609" w:type="dxa"/>
            <w:tcBorders>
              <w:top w:val="nil"/>
              <w:left w:val="nil"/>
              <w:bottom w:val="single" w:sz="8" w:space="0" w:color="auto"/>
              <w:right w:val="single" w:sz="8" w:space="0" w:color="auto"/>
            </w:tcBorders>
            <w:shd w:val="clear" w:color="000000" w:fill="95B3D7"/>
            <w:noWrap/>
            <w:vAlign w:val="center"/>
            <w:hideMark/>
          </w:tcPr>
          <w:p w14:paraId="4171E396" w14:textId="77777777" w:rsidR="00CA09C4" w:rsidRPr="002953D9" w:rsidRDefault="00CA09C4" w:rsidP="00E85B9A">
            <w:pPr>
              <w:jc w:val="center"/>
              <w:rPr>
                <w:color w:val="000000"/>
                <w:sz w:val="18"/>
                <w:szCs w:val="18"/>
              </w:rPr>
            </w:pPr>
            <w:r w:rsidRPr="002953D9">
              <w:rPr>
                <w:color w:val="000000"/>
                <w:sz w:val="18"/>
                <w:szCs w:val="18"/>
              </w:rPr>
              <w:t>5 ans</w:t>
            </w:r>
          </w:p>
        </w:tc>
        <w:tc>
          <w:tcPr>
            <w:tcW w:w="609" w:type="dxa"/>
            <w:tcBorders>
              <w:top w:val="nil"/>
              <w:left w:val="nil"/>
              <w:bottom w:val="single" w:sz="8" w:space="0" w:color="auto"/>
              <w:right w:val="single" w:sz="8" w:space="0" w:color="auto"/>
            </w:tcBorders>
            <w:shd w:val="clear" w:color="000000" w:fill="CCFFCC"/>
            <w:noWrap/>
            <w:vAlign w:val="center"/>
            <w:hideMark/>
          </w:tcPr>
          <w:p w14:paraId="4934D91E" w14:textId="77777777" w:rsidR="00CA09C4" w:rsidRPr="002953D9" w:rsidRDefault="00CA09C4" w:rsidP="00E85B9A">
            <w:pPr>
              <w:jc w:val="center"/>
              <w:rPr>
                <w:color w:val="000000"/>
                <w:sz w:val="18"/>
                <w:szCs w:val="18"/>
              </w:rPr>
            </w:pPr>
            <w:r w:rsidRPr="002953D9">
              <w:rPr>
                <w:color w:val="000000"/>
                <w:sz w:val="18"/>
                <w:szCs w:val="18"/>
              </w:rPr>
              <w:t>20h</w:t>
            </w:r>
          </w:p>
        </w:tc>
        <w:tc>
          <w:tcPr>
            <w:tcW w:w="609" w:type="dxa"/>
            <w:tcBorders>
              <w:top w:val="nil"/>
              <w:left w:val="nil"/>
              <w:bottom w:val="single" w:sz="8" w:space="0" w:color="auto"/>
              <w:right w:val="single" w:sz="8" w:space="0" w:color="auto"/>
            </w:tcBorders>
            <w:shd w:val="clear" w:color="000000" w:fill="95B3D7"/>
            <w:noWrap/>
            <w:vAlign w:val="center"/>
            <w:hideMark/>
          </w:tcPr>
          <w:p w14:paraId="0B7A35C2" w14:textId="77777777" w:rsidR="00CA09C4" w:rsidRPr="002953D9" w:rsidRDefault="00CA09C4" w:rsidP="00E85B9A">
            <w:pPr>
              <w:jc w:val="center"/>
              <w:rPr>
                <w:color w:val="000000"/>
                <w:sz w:val="18"/>
                <w:szCs w:val="18"/>
              </w:rPr>
            </w:pPr>
            <w:r w:rsidRPr="002953D9">
              <w:rPr>
                <w:color w:val="000000"/>
                <w:sz w:val="18"/>
                <w:szCs w:val="18"/>
              </w:rPr>
              <w:t>5 ans</w:t>
            </w:r>
          </w:p>
        </w:tc>
        <w:tc>
          <w:tcPr>
            <w:tcW w:w="609" w:type="dxa"/>
            <w:tcBorders>
              <w:top w:val="nil"/>
              <w:left w:val="nil"/>
              <w:bottom w:val="single" w:sz="8" w:space="0" w:color="auto"/>
              <w:right w:val="single" w:sz="8" w:space="0" w:color="auto"/>
            </w:tcBorders>
            <w:shd w:val="clear" w:color="000000" w:fill="CCFFCC"/>
            <w:noWrap/>
            <w:vAlign w:val="center"/>
            <w:hideMark/>
          </w:tcPr>
          <w:p w14:paraId="6A6D0F7E" w14:textId="77777777" w:rsidR="00CA09C4" w:rsidRPr="002953D9" w:rsidRDefault="00CA09C4" w:rsidP="00E85B9A">
            <w:pPr>
              <w:jc w:val="center"/>
              <w:rPr>
                <w:color w:val="000000"/>
                <w:sz w:val="18"/>
                <w:szCs w:val="18"/>
              </w:rPr>
            </w:pPr>
            <w:r w:rsidRPr="002953D9">
              <w:rPr>
                <w:color w:val="000000"/>
                <w:sz w:val="18"/>
                <w:szCs w:val="18"/>
              </w:rPr>
              <w:t>Exam</w:t>
            </w:r>
          </w:p>
        </w:tc>
        <w:tc>
          <w:tcPr>
            <w:tcW w:w="609" w:type="dxa"/>
            <w:tcBorders>
              <w:top w:val="nil"/>
              <w:left w:val="nil"/>
              <w:bottom w:val="single" w:sz="8" w:space="0" w:color="auto"/>
              <w:right w:val="single" w:sz="8" w:space="0" w:color="auto"/>
            </w:tcBorders>
            <w:shd w:val="clear" w:color="000000" w:fill="95B3D7"/>
            <w:noWrap/>
            <w:vAlign w:val="center"/>
            <w:hideMark/>
          </w:tcPr>
          <w:p w14:paraId="74F84191" w14:textId="77777777" w:rsidR="00CA09C4" w:rsidRPr="002953D9" w:rsidRDefault="00CA09C4" w:rsidP="00E85B9A">
            <w:pPr>
              <w:jc w:val="center"/>
              <w:rPr>
                <w:color w:val="000000"/>
                <w:sz w:val="18"/>
                <w:szCs w:val="18"/>
              </w:rPr>
            </w:pPr>
            <w:r w:rsidRPr="002953D9">
              <w:rPr>
                <w:color w:val="000000"/>
                <w:sz w:val="18"/>
                <w:szCs w:val="18"/>
              </w:rPr>
              <w:t>2 ans</w:t>
            </w:r>
          </w:p>
        </w:tc>
        <w:tc>
          <w:tcPr>
            <w:tcW w:w="609" w:type="dxa"/>
            <w:tcBorders>
              <w:top w:val="nil"/>
              <w:left w:val="nil"/>
              <w:bottom w:val="single" w:sz="8" w:space="0" w:color="auto"/>
              <w:right w:val="single" w:sz="8" w:space="0" w:color="auto"/>
            </w:tcBorders>
            <w:shd w:val="clear" w:color="000000" w:fill="95B3D7"/>
            <w:noWrap/>
            <w:vAlign w:val="center"/>
            <w:hideMark/>
          </w:tcPr>
          <w:p w14:paraId="72F84DFC"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20A0F455"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0D45EFEA" w14:textId="77777777" w:rsidR="00CA09C4" w:rsidRPr="002953D9" w:rsidRDefault="00CA09C4" w:rsidP="00E85B9A">
            <w:pPr>
              <w:rPr>
                <w:b/>
                <w:bCs/>
                <w:color w:val="000000"/>
                <w:sz w:val="18"/>
                <w:szCs w:val="18"/>
              </w:rPr>
            </w:pPr>
            <w:r w:rsidRPr="002953D9">
              <w:rPr>
                <w:b/>
                <w:bCs/>
                <w:color w:val="000000"/>
                <w:sz w:val="18"/>
                <w:szCs w:val="18"/>
              </w:rPr>
              <w:t>Dynamique atmosphère et océans</w:t>
            </w:r>
          </w:p>
        </w:tc>
        <w:tc>
          <w:tcPr>
            <w:tcW w:w="650" w:type="dxa"/>
            <w:tcBorders>
              <w:top w:val="nil"/>
              <w:left w:val="nil"/>
              <w:bottom w:val="single" w:sz="8" w:space="0" w:color="auto"/>
              <w:right w:val="single" w:sz="8" w:space="0" w:color="auto"/>
            </w:tcBorders>
            <w:shd w:val="clear" w:color="000000" w:fill="CCFFFF"/>
            <w:noWrap/>
            <w:vAlign w:val="center"/>
            <w:hideMark/>
          </w:tcPr>
          <w:p w14:paraId="4F11A9FE" w14:textId="77777777" w:rsidR="00CA09C4" w:rsidRPr="002953D9" w:rsidRDefault="00CA09C4" w:rsidP="00E85B9A">
            <w:pPr>
              <w:jc w:val="center"/>
              <w:rPr>
                <w:color w:val="000000"/>
                <w:sz w:val="18"/>
                <w:szCs w:val="18"/>
              </w:rPr>
            </w:pPr>
            <w:r w:rsidRPr="002953D9">
              <w:rPr>
                <w:color w:val="000000"/>
                <w:sz w:val="18"/>
                <w:szCs w:val="18"/>
              </w:rPr>
              <w:t>3A</w:t>
            </w:r>
          </w:p>
        </w:tc>
        <w:tc>
          <w:tcPr>
            <w:tcW w:w="944" w:type="dxa"/>
            <w:tcBorders>
              <w:top w:val="nil"/>
              <w:left w:val="nil"/>
              <w:bottom w:val="single" w:sz="8" w:space="0" w:color="auto"/>
              <w:right w:val="single" w:sz="8" w:space="0" w:color="auto"/>
            </w:tcBorders>
            <w:shd w:val="clear" w:color="000000" w:fill="CCFFFF"/>
            <w:noWrap/>
            <w:vAlign w:val="center"/>
            <w:hideMark/>
          </w:tcPr>
          <w:p w14:paraId="73B341C6" w14:textId="77777777" w:rsidR="00CA09C4" w:rsidRPr="002953D9" w:rsidRDefault="00CA09C4" w:rsidP="00E85B9A">
            <w:pPr>
              <w:jc w:val="center"/>
              <w:rPr>
                <w:color w:val="000000"/>
                <w:sz w:val="18"/>
                <w:szCs w:val="18"/>
              </w:rPr>
            </w:pPr>
            <w:r w:rsidRPr="002953D9">
              <w:rPr>
                <w:color w:val="000000"/>
                <w:sz w:val="18"/>
                <w:szCs w:val="18"/>
              </w:rPr>
              <w:t>X</w:t>
            </w:r>
          </w:p>
        </w:tc>
        <w:tc>
          <w:tcPr>
            <w:tcW w:w="609" w:type="dxa"/>
            <w:tcBorders>
              <w:top w:val="nil"/>
              <w:left w:val="nil"/>
              <w:bottom w:val="single" w:sz="8" w:space="0" w:color="auto"/>
              <w:right w:val="single" w:sz="8" w:space="0" w:color="auto"/>
            </w:tcBorders>
            <w:shd w:val="clear" w:color="000000" w:fill="CCFFCC"/>
            <w:noWrap/>
            <w:vAlign w:val="center"/>
            <w:hideMark/>
          </w:tcPr>
          <w:p w14:paraId="3EEF343A"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79B3731A"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7453AB12" w14:textId="77777777" w:rsidR="00CA09C4" w:rsidRPr="002953D9" w:rsidRDefault="00CA09C4" w:rsidP="00E85B9A">
            <w:pPr>
              <w:jc w:val="center"/>
              <w:rPr>
                <w:color w:val="000000"/>
                <w:sz w:val="18"/>
                <w:szCs w:val="18"/>
              </w:rPr>
            </w:pPr>
            <w:r w:rsidRPr="002953D9">
              <w:rPr>
                <w:color w:val="000000"/>
                <w:sz w:val="18"/>
                <w:szCs w:val="18"/>
              </w:rPr>
              <w:t>20h</w:t>
            </w:r>
          </w:p>
        </w:tc>
        <w:tc>
          <w:tcPr>
            <w:tcW w:w="609" w:type="dxa"/>
            <w:tcBorders>
              <w:top w:val="nil"/>
              <w:left w:val="nil"/>
              <w:bottom w:val="single" w:sz="8" w:space="0" w:color="auto"/>
              <w:right w:val="single" w:sz="8" w:space="0" w:color="auto"/>
            </w:tcBorders>
            <w:shd w:val="clear" w:color="000000" w:fill="95B3D7"/>
            <w:noWrap/>
            <w:vAlign w:val="center"/>
            <w:hideMark/>
          </w:tcPr>
          <w:p w14:paraId="48D6D0D8" w14:textId="77777777" w:rsidR="00CA09C4" w:rsidRPr="002953D9" w:rsidRDefault="00CA09C4" w:rsidP="00E85B9A">
            <w:pPr>
              <w:jc w:val="center"/>
              <w:rPr>
                <w:color w:val="000000"/>
                <w:sz w:val="18"/>
                <w:szCs w:val="18"/>
              </w:rPr>
            </w:pPr>
            <w:r w:rsidRPr="002953D9">
              <w:rPr>
                <w:color w:val="000000"/>
                <w:sz w:val="18"/>
                <w:szCs w:val="18"/>
              </w:rPr>
              <w:t>6 ans</w:t>
            </w:r>
          </w:p>
        </w:tc>
        <w:tc>
          <w:tcPr>
            <w:tcW w:w="609" w:type="dxa"/>
            <w:tcBorders>
              <w:top w:val="nil"/>
              <w:left w:val="nil"/>
              <w:bottom w:val="single" w:sz="8" w:space="0" w:color="auto"/>
              <w:right w:val="single" w:sz="8" w:space="0" w:color="auto"/>
            </w:tcBorders>
            <w:shd w:val="clear" w:color="000000" w:fill="CCFFCC"/>
            <w:noWrap/>
            <w:vAlign w:val="center"/>
            <w:hideMark/>
          </w:tcPr>
          <w:p w14:paraId="7416B952" w14:textId="77777777" w:rsidR="00CA09C4" w:rsidRPr="002953D9" w:rsidRDefault="00CA09C4" w:rsidP="00E85B9A">
            <w:pPr>
              <w:jc w:val="center"/>
              <w:rPr>
                <w:color w:val="000000"/>
                <w:sz w:val="18"/>
                <w:szCs w:val="18"/>
              </w:rPr>
            </w:pPr>
            <w:r w:rsidRPr="002953D9">
              <w:rPr>
                <w:color w:val="000000"/>
                <w:sz w:val="18"/>
                <w:szCs w:val="18"/>
              </w:rPr>
              <w:t>Exam</w:t>
            </w:r>
          </w:p>
        </w:tc>
        <w:tc>
          <w:tcPr>
            <w:tcW w:w="609" w:type="dxa"/>
            <w:tcBorders>
              <w:top w:val="nil"/>
              <w:left w:val="nil"/>
              <w:bottom w:val="single" w:sz="8" w:space="0" w:color="auto"/>
              <w:right w:val="single" w:sz="8" w:space="0" w:color="auto"/>
            </w:tcBorders>
            <w:shd w:val="clear" w:color="000000" w:fill="95B3D7"/>
            <w:noWrap/>
            <w:vAlign w:val="center"/>
            <w:hideMark/>
          </w:tcPr>
          <w:p w14:paraId="26D06A3D" w14:textId="77777777" w:rsidR="00CA09C4" w:rsidRPr="002953D9" w:rsidRDefault="00CA09C4" w:rsidP="00E85B9A">
            <w:pPr>
              <w:jc w:val="center"/>
              <w:rPr>
                <w:color w:val="000000"/>
                <w:sz w:val="18"/>
                <w:szCs w:val="18"/>
              </w:rPr>
            </w:pPr>
            <w:r w:rsidRPr="002953D9">
              <w:rPr>
                <w:color w:val="000000"/>
                <w:sz w:val="18"/>
                <w:szCs w:val="18"/>
              </w:rPr>
              <w:t>3 ans</w:t>
            </w:r>
          </w:p>
        </w:tc>
        <w:tc>
          <w:tcPr>
            <w:tcW w:w="609" w:type="dxa"/>
            <w:tcBorders>
              <w:top w:val="nil"/>
              <w:left w:val="nil"/>
              <w:bottom w:val="single" w:sz="8" w:space="0" w:color="auto"/>
              <w:right w:val="single" w:sz="8" w:space="0" w:color="auto"/>
            </w:tcBorders>
            <w:shd w:val="clear" w:color="000000" w:fill="95B3D7"/>
            <w:noWrap/>
            <w:vAlign w:val="center"/>
            <w:hideMark/>
          </w:tcPr>
          <w:p w14:paraId="24886BEC"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0CDDE611"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59CA322D" w14:textId="77777777" w:rsidR="00CA09C4" w:rsidRPr="002953D9" w:rsidRDefault="00CA09C4" w:rsidP="00E85B9A">
            <w:pPr>
              <w:rPr>
                <w:b/>
                <w:bCs/>
                <w:color w:val="000000"/>
                <w:sz w:val="18"/>
                <w:szCs w:val="18"/>
              </w:rPr>
            </w:pPr>
            <w:r w:rsidRPr="002953D9">
              <w:rPr>
                <w:b/>
                <w:bCs/>
                <w:color w:val="000000"/>
                <w:sz w:val="18"/>
                <w:szCs w:val="18"/>
              </w:rPr>
              <w:t>Mécanique des milieux continus</w:t>
            </w:r>
          </w:p>
        </w:tc>
        <w:tc>
          <w:tcPr>
            <w:tcW w:w="650" w:type="dxa"/>
            <w:tcBorders>
              <w:top w:val="nil"/>
              <w:left w:val="nil"/>
              <w:bottom w:val="single" w:sz="8" w:space="0" w:color="auto"/>
              <w:right w:val="single" w:sz="8" w:space="0" w:color="auto"/>
            </w:tcBorders>
            <w:shd w:val="clear" w:color="000000" w:fill="CCFFFF"/>
            <w:noWrap/>
            <w:vAlign w:val="center"/>
            <w:hideMark/>
          </w:tcPr>
          <w:p w14:paraId="3CF3C542" w14:textId="77777777" w:rsidR="00CA09C4" w:rsidRPr="002953D9" w:rsidRDefault="00CA09C4" w:rsidP="00E85B9A">
            <w:pPr>
              <w:jc w:val="center"/>
              <w:rPr>
                <w:color w:val="000000"/>
                <w:sz w:val="18"/>
                <w:szCs w:val="18"/>
              </w:rPr>
            </w:pPr>
            <w:r w:rsidRPr="002953D9">
              <w:rPr>
                <w:color w:val="000000"/>
                <w:sz w:val="18"/>
                <w:szCs w:val="18"/>
              </w:rPr>
              <w:t>2A</w:t>
            </w:r>
          </w:p>
        </w:tc>
        <w:tc>
          <w:tcPr>
            <w:tcW w:w="944" w:type="dxa"/>
            <w:tcBorders>
              <w:top w:val="nil"/>
              <w:left w:val="nil"/>
              <w:bottom w:val="single" w:sz="8" w:space="0" w:color="auto"/>
              <w:right w:val="single" w:sz="8" w:space="0" w:color="auto"/>
            </w:tcBorders>
            <w:shd w:val="clear" w:color="000000" w:fill="CCFFFF"/>
            <w:noWrap/>
            <w:vAlign w:val="center"/>
            <w:hideMark/>
          </w:tcPr>
          <w:p w14:paraId="6EE357CE" w14:textId="77777777" w:rsidR="00CA09C4" w:rsidRPr="002953D9" w:rsidRDefault="00CA09C4" w:rsidP="00E85B9A">
            <w:pPr>
              <w:jc w:val="center"/>
              <w:rPr>
                <w:color w:val="000000"/>
                <w:sz w:val="18"/>
                <w:szCs w:val="18"/>
              </w:rPr>
            </w:pPr>
            <w:r w:rsidRPr="002953D9">
              <w:rPr>
                <w:color w:val="000000"/>
                <w:sz w:val="18"/>
                <w:szCs w:val="18"/>
              </w:rPr>
              <w:t>X</w:t>
            </w:r>
          </w:p>
        </w:tc>
        <w:tc>
          <w:tcPr>
            <w:tcW w:w="609" w:type="dxa"/>
            <w:tcBorders>
              <w:top w:val="nil"/>
              <w:left w:val="nil"/>
              <w:bottom w:val="single" w:sz="8" w:space="0" w:color="auto"/>
              <w:right w:val="single" w:sz="8" w:space="0" w:color="auto"/>
            </w:tcBorders>
            <w:shd w:val="clear" w:color="000000" w:fill="CCFFCC"/>
            <w:noWrap/>
            <w:vAlign w:val="center"/>
            <w:hideMark/>
          </w:tcPr>
          <w:p w14:paraId="22AC6A15"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4B6E5F00"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643F65C1" w14:textId="77777777" w:rsidR="00CA09C4" w:rsidRPr="002953D9" w:rsidRDefault="00CA09C4" w:rsidP="00E85B9A">
            <w:pPr>
              <w:jc w:val="center"/>
              <w:rPr>
                <w:color w:val="000000"/>
                <w:sz w:val="18"/>
                <w:szCs w:val="18"/>
              </w:rPr>
            </w:pPr>
            <w:r w:rsidRPr="002953D9">
              <w:rPr>
                <w:color w:val="000000"/>
                <w:sz w:val="18"/>
                <w:szCs w:val="18"/>
              </w:rPr>
              <w:t>28h</w:t>
            </w:r>
          </w:p>
        </w:tc>
        <w:tc>
          <w:tcPr>
            <w:tcW w:w="609" w:type="dxa"/>
            <w:tcBorders>
              <w:top w:val="nil"/>
              <w:left w:val="nil"/>
              <w:bottom w:val="single" w:sz="8" w:space="0" w:color="auto"/>
              <w:right w:val="single" w:sz="8" w:space="0" w:color="auto"/>
            </w:tcBorders>
            <w:shd w:val="clear" w:color="000000" w:fill="95B3D7"/>
            <w:noWrap/>
            <w:vAlign w:val="center"/>
            <w:hideMark/>
          </w:tcPr>
          <w:p w14:paraId="6F2F8663" w14:textId="77777777" w:rsidR="00CA09C4" w:rsidRPr="002953D9" w:rsidRDefault="00CA09C4" w:rsidP="00E85B9A">
            <w:pPr>
              <w:jc w:val="center"/>
              <w:rPr>
                <w:color w:val="000000"/>
                <w:sz w:val="18"/>
                <w:szCs w:val="18"/>
              </w:rPr>
            </w:pPr>
            <w:r w:rsidRPr="002953D9">
              <w:rPr>
                <w:color w:val="000000"/>
                <w:sz w:val="18"/>
                <w:szCs w:val="18"/>
              </w:rPr>
              <w:t>1 an</w:t>
            </w:r>
          </w:p>
        </w:tc>
        <w:tc>
          <w:tcPr>
            <w:tcW w:w="609" w:type="dxa"/>
            <w:tcBorders>
              <w:top w:val="nil"/>
              <w:left w:val="nil"/>
              <w:bottom w:val="single" w:sz="8" w:space="0" w:color="auto"/>
              <w:right w:val="single" w:sz="8" w:space="0" w:color="auto"/>
            </w:tcBorders>
            <w:shd w:val="clear" w:color="000000" w:fill="CCFFCC"/>
            <w:noWrap/>
            <w:vAlign w:val="center"/>
            <w:hideMark/>
          </w:tcPr>
          <w:p w14:paraId="0D4365AD" w14:textId="77777777" w:rsidR="00CA09C4" w:rsidRPr="002953D9" w:rsidRDefault="00CA09C4" w:rsidP="00E85B9A">
            <w:pPr>
              <w:jc w:val="center"/>
              <w:rPr>
                <w:color w:val="000000"/>
                <w:sz w:val="18"/>
                <w:szCs w:val="18"/>
              </w:rPr>
            </w:pPr>
            <w:r w:rsidRPr="002953D9">
              <w:rPr>
                <w:color w:val="000000"/>
                <w:sz w:val="18"/>
                <w:szCs w:val="18"/>
              </w:rPr>
              <w:t>Exam</w:t>
            </w:r>
          </w:p>
        </w:tc>
        <w:tc>
          <w:tcPr>
            <w:tcW w:w="609" w:type="dxa"/>
            <w:tcBorders>
              <w:top w:val="nil"/>
              <w:left w:val="nil"/>
              <w:bottom w:val="single" w:sz="8" w:space="0" w:color="auto"/>
              <w:right w:val="single" w:sz="8" w:space="0" w:color="auto"/>
            </w:tcBorders>
            <w:shd w:val="clear" w:color="000000" w:fill="95B3D7"/>
            <w:noWrap/>
            <w:vAlign w:val="center"/>
            <w:hideMark/>
          </w:tcPr>
          <w:p w14:paraId="6DA04BED" w14:textId="77777777" w:rsidR="00CA09C4" w:rsidRPr="002953D9" w:rsidRDefault="00CA09C4" w:rsidP="00E85B9A">
            <w:pPr>
              <w:jc w:val="center"/>
              <w:rPr>
                <w:color w:val="000000"/>
                <w:sz w:val="18"/>
                <w:szCs w:val="18"/>
              </w:rPr>
            </w:pPr>
            <w:r w:rsidRPr="002953D9">
              <w:rPr>
                <w:color w:val="000000"/>
                <w:sz w:val="18"/>
                <w:szCs w:val="18"/>
              </w:rPr>
              <w:t>5 ans</w:t>
            </w:r>
          </w:p>
        </w:tc>
        <w:tc>
          <w:tcPr>
            <w:tcW w:w="609" w:type="dxa"/>
            <w:tcBorders>
              <w:top w:val="nil"/>
              <w:left w:val="nil"/>
              <w:bottom w:val="single" w:sz="8" w:space="0" w:color="auto"/>
              <w:right w:val="single" w:sz="8" w:space="0" w:color="auto"/>
            </w:tcBorders>
            <w:shd w:val="clear" w:color="000000" w:fill="95B3D7"/>
            <w:noWrap/>
            <w:vAlign w:val="center"/>
            <w:hideMark/>
          </w:tcPr>
          <w:p w14:paraId="398DB823"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13BD4F46"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37CFDB5D" w14:textId="77777777" w:rsidR="00CA09C4" w:rsidRPr="002953D9" w:rsidRDefault="00CA09C4" w:rsidP="00E85B9A">
            <w:pPr>
              <w:rPr>
                <w:b/>
                <w:bCs/>
                <w:color w:val="000000"/>
                <w:sz w:val="18"/>
                <w:szCs w:val="18"/>
              </w:rPr>
            </w:pPr>
            <w:r w:rsidRPr="002953D9">
              <w:rPr>
                <w:b/>
                <w:bCs/>
                <w:color w:val="000000"/>
                <w:sz w:val="18"/>
                <w:szCs w:val="18"/>
              </w:rPr>
              <w:t>Mécanique des fluides</w:t>
            </w:r>
          </w:p>
        </w:tc>
        <w:tc>
          <w:tcPr>
            <w:tcW w:w="650" w:type="dxa"/>
            <w:tcBorders>
              <w:top w:val="nil"/>
              <w:left w:val="nil"/>
              <w:bottom w:val="single" w:sz="8" w:space="0" w:color="auto"/>
              <w:right w:val="single" w:sz="8" w:space="0" w:color="auto"/>
            </w:tcBorders>
            <w:shd w:val="clear" w:color="000000" w:fill="CCFFFF"/>
            <w:noWrap/>
            <w:vAlign w:val="center"/>
            <w:hideMark/>
          </w:tcPr>
          <w:p w14:paraId="3C1F59AC" w14:textId="77777777" w:rsidR="00CA09C4" w:rsidRPr="002953D9" w:rsidRDefault="00CA09C4" w:rsidP="00E85B9A">
            <w:pPr>
              <w:jc w:val="center"/>
              <w:rPr>
                <w:color w:val="000000"/>
                <w:sz w:val="18"/>
                <w:szCs w:val="18"/>
              </w:rPr>
            </w:pPr>
            <w:r w:rsidRPr="002953D9">
              <w:rPr>
                <w:color w:val="000000"/>
                <w:sz w:val="18"/>
                <w:szCs w:val="18"/>
              </w:rPr>
              <w:t>2A</w:t>
            </w:r>
          </w:p>
        </w:tc>
        <w:tc>
          <w:tcPr>
            <w:tcW w:w="944" w:type="dxa"/>
            <w:tcBorders>
              <w:top w:val="nil"/>
              <w:left w:val="nil"/>
              <w:bottom w:val="single" w:sz="8" w:space="0" w:color="auto"/>
              <w:right w:val="single" w:sz="8" w:space="0" w:color="auto"/>
            </w:tcBorders>
            <w:shd w:val="clear" w:color="000000" w:fill="CCFFFF"/>
            <w:noWrap/>
            <w:vAlign w:val="center"/>
            <w:hideMark/>
          </w:tcPr>
          <w:p w14:paraId="19C001FD" w14:textId="77777777" w:rsidR="00CA09C4" w:rsidRPr="002953D9" w:rsidRDefault="00CA09C4" w:rsidP="00E85B9A">
            <w:pPr>
              <w:jc w:val="center"/>
              <w:rPr>
                <w:color w:val="000000"/>
                <w:sz w:val="18"/>
                <w:szCs w:val="18"/>
              </w:rPr>
            </w:pPr>
            <w:r w:rsidRPr="002953D9">
              <w:rPr>
                <w:color w:val="000000"/>
                <w:sz w:val="18"/>
                <w:szCs w:val="18"/>
              </w:rPr>
              <w:t>X</w:t>
            </w:r>
          </w:p>
        </w:tc>
        <w:tc>
          <w:tcPr>
            <w:tcW w:w="609" w:type="dxa"/>
            <w:tcBorders>
              <w:top w:val="nil"/>
              <w:left w:val="nil"/>
              <w:bottom w:val="single" w:sz="8" w:space="0" w:color="auto"/>
              <w:right w:val="single" w:sz="8" w:space="0" w:color="auto"/>
            </w:tcBorders>
            <w:shd w:val="clear" w:color="000000" w:fill="CCFFCC"/>
            <w:noWrap/>
            <w:vAlign w:val="center"/>
            <w:hideMark/>
          </w:tcPr>
          <w:p w14:paraId="76190CF7"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3A135991"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135FD0A4"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5DD3E98F"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25B405D1" w14:textId="77777777" w:rsidR="00CA09C4" w:rsidRPr="002953D9" w:rsidRDefault="00CA09C4" w:rsidP="00E85B9A">
            <w:pPr>
              <w:jc w:val="center"/>
              <w:rPr>
                <w:color w:val="000000"/>
                <w:sz w:val="18"/>
                <w:szCs w:val="18"/>
              </w:rPr>
            </w:pPr>
            <w:r w:rsidRPr="002953D9">
              <w:rPr>
                <w:color w:val="000000"/>
                <w:sz w:val="18"/>
                <w:szCs w:val="18"/>
              </w:rPr>
              <w:t>Exam</w:t>
            </w:r>
          </w:p>
        </w:tc>
        <w:tc>
          <w:tcPr>
            <w:tcW w:w="609" w:type="dxa"/>
            <w:tcBorders>
              <w:top w:val="nil"/>
              <w:left w:val="nil"/>
              <w:bottom w:val="single" w:sz="8" w:space="0" w:color="auto"/>
              <w:right w:val="single" w:sz="8" w:space="0" w:color="auto"/>
            </w:tcBorders>
            <w:shd w:val="clear" w:color="000000" w:fill="95B3D7"/>
            <w:noWrap/>
            <w:vAlign w:val="center"/>
            <w:hideMark/>
          </w:tcPr>
          <w:p w14:paraId="064FE7DD" w14:textId="77777777" w:rsidR="00CA09C4" w:rsidRPr="002953D9" w:rsidRDefault="00CA09C4" w:rsidP="00E85B9A">
            <w:pPr>
              <w:jc w:val="center"/>
              <w:rPr>
                <w:color w:val="000000"/>
                <w:sz w:val="18"/>
                <w:szCs w:val="18"/>
              </w:rPr>
            </w:pPr>
            <w:r w:rsidRPr="002953D9">
              <w:rPr>
                <w:color w:val="000000"/>
                <w:sz w:val="18"/>
                <w:szCs w:val="18"/>
              </w:rPr>
              <w:t>2 ans</w:t>
            </w:r>
          </w:p>
        </w:tc>
        <w:tc>
          <w:tcPr>
            <w:tcW w:w="609" w:type="dxa"/>
            <w:tcBorders>
              <w:top w:val="nil"/>
              <w:left w:val="nil"/>
              <w:bottom w:val="single" w:sz="8" w:space="0" w:color="auto"/>
              <w:right w:val="single" w:sz="8" w:space="0" w:color="auto"/>
            </w:tcBorders>
            <w:shd w:val="clear" w:color="000000" w:fill="95B3D7"/>
            <w:noWrap/>
            <w:vAlign w:val="center"/>
            <w:hideMark/>
          </w:tcPr>
          <w:p w14:paraId="427EC0F5"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3D196F2F"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6096E2DB" w14:textId="77777777" w:rsidR="00CA09C4" w:rsidRPr="002953D9" w:rsidRDefault="00CA09C4" w:rsidP="00E85B9A">
            <w:pPr>
              <w:rPr>
                <w:b/>
                <w:bCs/>
                <w:color w:val="000000"/>
                <w:sz w:val="18"/>
                <w:szCs w:val="18"/>
              </w:rPr>
            </w:pPr>
            <w:r w:rsidRPr="002953D9">
              <w:rPr>
                <w:b/>
                <w:bCs/>
                <w:color w:val="000000"/>
                <w:sz w:val="18"/>
                <w:szCs w:val="18"/>
              </w:rPr>
              <w:t>Aérodynamique compressible</w:t>
            </w:r>
          </w:p>
        </w:tc>
        <w:tc>
          <w:tcPr>
            <w:tcW w:w="650" w:type="dxa"/>
            <w:tcBorders>
              <w:top w:val="nil"/>
              <w:left w:val="nil"/>
              <w:bottom w:val="single" w:sz="8" w:space="0" w:color="auto"/>
              <w:right w:val="single" w:sz="8" w:space="0" w:color="auto"/>
            </w:tcBorders>
            <w:shd w:val="clear" w:color="000000" w:fill="CCFFFF"/>
            <w:noWrap/>
            <w:vAlign w:val="center"/>
            <w:hideMark/>
          </w:tcPr>
          <w:p w14:paraId="1789CEC4" w14:textId="77777777" w:rsidR="00CA09C4" w:rsidRPr="002953D9" w:rsidRDefault="00CA09C4" w:rsidP="00E85B9A">
            <w:pPr>
              <w:jc w:val="center"/>
              <w:rPr>
                <w:color w:val="000000"/>
                <w:sz w:val="18"/>
                <w:szCs w:val="18"/>
              </w:rPr>
            </w:pPr>
            <w:r w:rsidRPr="002953D9">
              <w:rPr>
                <w:color w:val="000000"/>
                <w:sz w:val="18"/>
                <w:szCs w:val="18"/>
              </w:rPr>
              <w:t>3A</w:t>
            </w:r>
          </w:p>
        </w:tc>
        <w:tc>
          <w:tcPr>
            <w:tcW w:w="944" w:type="dxa"/>
            <w:tcBorders>
              <w:top w:val="nil"/>
              <w:left w:val="nil"/>
              <w:bottom w:val="single" w:sz="8" w:space="0" w:color="auto"/>
              <w:right w:val="single" w:sz="8" w:space="0" w:color="auto"/>
            </w:tcBorders>
            <w:shd w:val="clear" w:color="000000" w:fill="CCFFFF"/>
            <w:noWrap/>
            <w:vAlign w:val="center"/>
            <w:hideMark/>
          </w:tcPr>
          <w:p w14:paraId="1CCDFB90" w14:textId="77777777" w:rsidR="00CA09C4" w:rsidRPr="002953D9" w:rsidRDefault="00CA09C4" w:rsidP="00E85B9A">
            <w:pPr>
              <w:jc w:val="center"/>
              <w:rPr>
                <w:color w:val="000000"/>
                <w:sz w:val="18"/>
                <w:szCs w:val="18"/>
              </w:rPr>
            </w:pPr>
            <w:r w:rsidRPr="002953D9">
              <w:rPr>
                <w:color w:val="000000"/>
                <w:sz w:val="18"/>
                <w:szCs w:val="18"/>
              </w:rPr>
              <w:t>X</w:t>
            </w:r>
          </w:p>
        </w:tc>
        <w:tc>
          <w:tcPr>
            <w:tcW w:w="609" w:type="dxa"/>
            <w:tcBorders>
              <w:top w:val="nil"/>
              <w:left w:val="nil"/>
              <w:bottom w:val="single" w:sz="8" w:space="0" w:color="auto"/>
              <w:right w:val="single" w:sz="8" w:space="0" w:color="auto"/>
            </w:tcBorders>
            <w:shd w:val="clear" w:color="000000" w:fill="CCFFCC"/>
            <w:noWrap/>
            <w:vAlign w:val="center"/>
            <w:hideMark/>
          </w:tcPr>
          <w:p w14:paraId="25388C4B"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056AEFF1"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7283AA18" w14:textId="77777777" w:rsidR="00CA09C4" w:rsidRPr="002953D9" w:rsidRDefault="00CA09C4" w:rsidP="00E85B9A">
            <w:pPr>
              <w:jc w:val="center"/>
              <w:rPr>
                <w:color w:val="000000"/>
                <w:sz w:val="18"/>
                <w:szCs w:val="18"/>
              </w:rPr>
            </w:pPr>
            <w:r w:rsidRPr="002953D9">
              <w:rPr>
                <w:color w:val="000000"/>
                <w:sz w:val="18"/>
                <w:szCs w:val="18"/>
              </w:rPr>
              <w:t>20h</w:t>
            </w:r>
          </w:p>
        </w:tc>
        <w:tc>
          <w:tcPr>
            <w:tcW w:w="609" w:type="dxa"/>
            <w:tcBorders>
              <w:top w:val="nil"/>
              <w:left w:val="nil"/>
              <w:bottom w:val="single" w:sz="8" w:space="0" w:color="auto"/>
              <w:right w:val="single" w:sz="8" w:space="0" w:color="auto"/>
            </w:tcBorders>
            <w:shd w:val="clear" w:color="000000" w:fill="95B3D7"/>
            <w:noWrap/>
            <w:vAlign w:val="center"/>
            <w:hideMark/>
          </w:tcPr>
          <w:p w14:paraId="402147BD" w14:textId="77777777" w:rsidR="00CA09C4" w:rsidRPr="002953D9" w:rsidRDefault="00CA09C4" w:rsidP="00E85B9A">
            <w:pPr>
              <w:jc w:val="center"/>
              <w:rPr>
                <w:color w:val="000000"/>
                <w:sz w:val="18"/>
                <w:szCs w:val="18"/>
              </w:rPr>
            </w:pPr>
            <w:r w:rsidRPr="002953D9">
              <w:rPr>
                <w:color w:val="000000"/>
                <w:sz w:val="18"/>
                <w:szCs w:val="18"/>
              </w:rPr>
              <w:t>6 ans</w:t>
            </w:r>
          </w:p>
        </w:tc>
        <w:tc>
          <w:tcPr>
            <w:tcW w:w="609" w:type="dxa"/>
            <w:tcBorders>
              <w:top w:val="nil"/>
              <w:left w:val="nil"/>
              <w:bottom w:val="single" w:sz="8" w:space="0" w:color="auto"/>
              <w:right w:val="single" w:sz="8" w:space="0" w:color="auto"/>
            </w:tcBorders>
            <w:shd w:val="clear" w:color="000000" w:fill="CCFFCC"/>
            <w:noWrap/>
            <w:vAlign w:val="center"/>
            <w:hideMark/>
          </w:tcPr>
          <w:p w14:paraId="57CA0296"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7BD22807"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48569831"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613B169E"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13CB40AF" w14:textId="77777777" w:rsidR="00CA09C4" w:rsidRPr="002953D9" w:rsidRDefault="00CA09C4" w:rsidP="00E85B9A">
            <w:pPr>
              <w:rPr>
                <w:b/>
                <w:bCs/>
                <w:color w:val="000000"/>
                <w:sz w:val="18"/>
                <w:szCs w:val="18"/>
              </w:rPr>
            </w:pPr>
            <w:r w:rsidRPr="002953D9">
              <w:rPr>
                <w:b/>
                <w:bCs/>
                <w:color w:val="000000"/>
                <w:sz w:val="18"/>
                <w:szCs w:val="18"/>
              </w:rPr>
              <w:t>Travaux de modélisation numérique</w:t>
            </w:r>
          </w:p>
        </w:tc>
        <w:tc>
          <w:tcPr>
            <w:tcW w:w="650" w:type="dxa"/>
            <w:tcBorders>
              <w:top w:val="nil"/>
              <w:left w:val="nil"/>
              <w:bottom w:val="single" w:sz="8" w:space="0" w:color="auto"/>
              <w:right w:val="single" w:sz="8" w:space="0" w:color="auto"/>
            </w:tcBorders>
            <w:shd w:val="clear" w:color="000000" w:fill="CCFFFF"/>
            <w:noWrap/>
            <w:vAlign w:val="center"/>
            <w:hideMark/>
          </w:tcPr>
          <w:p w14:paraId="777D2E8C" w14:textId="77777777" w:rsidR="00CA09C4" w:rsidRPr="002953D9" w:rsidRDefault="00CA09C4" w:rsidP="00E85B9A">
            <w:pPr>
              <w:jc w:val="center"/>
              <w:rPr>
                <w:color w:val="000000"/>
                <w:sz w:val="18"/>
                <w:szCs w:val="18"/>
              </w:rPr>
            </w:pPr>
            <w:r w:rsidRPr="002953D9">
              <w:rPr>
                <w:color w:val="000000"/>
                <w:sz w:val="18"/>
                <w:szCs w:val="18"/>
              </w:rPr>
              <w:t>3A</w:t>
            </w:r>
          </w:p>
        </w:tc>
        <w:tc>
          <w:tcPr>
            <w:tcW w:w="944" w:type="dxa"/>
            <w:tcBorders>
              <w:top w:val="nil"/>
              <w:left w:val="nil"/>
              <w:bottom w:val="single" w:sz="8" w:space="0" w:color="auto"/>
              <w:right w:val="single" w:sz="8" w:space="0" w:color="auto"/>
            </w:tcBorders>
            <w:shd w:val="clear" w:color="000000" w:fill="CCFFFF"/>
            <w:noWrap/>
            <w:vAlign w:val="center"/>
            <w:hideMark/>
          </w:tcPr>
          <w:p w14:paraId="186F9AD0" w14:textId="77777777" w:rsidR="00CA09C4" w:rsidRPr="002953D9" w:rsidRDefault="00CA09C4" w:rsidP="00E85B9A">
            <w:pPr>
              <w:jc w:val="center"/>
              <w:rPr>
                <w:color w:val="000000"/>
                <w:sz w:val="18"/>
                <w:szCs w:val="18"/>
              </w:rPr>
            </w:pPr>
            <w:r w:rsidRPr="002953D9">
              <w:rPr>
                <w:color w:val="000000"/>
                <w:sz w:val="18"/>
                <w:szCs w:val="18"/>
              </w:rPr>
              <w:t>X</w:t>
            </w:r>
          </w:p>
        </w:tc>
        <w:tc>
          <w:tcPr>
            <w:tcW w:w="609" w:type="dxa"/>
            <w:tcBorders>
              <w:top w:val="nil"/>
              <w:left w:val="nil"/>
              <w:bottom w:val="single" w:sz="8" w:space="0" w:color="auto"/>
              <w:right w:val="single" w:sz="8" w:space="0" w:color="auto"/>
            </w:tcBorders>
            <w:shd w:val="clear" w:color="000000" w:fill="CCFFCC"/>
            <w:noWrap/>
            <w:vAlign w:val="center"/>
            <w:hideMark/>
          </w:tcPr>
          <w:p w14:paraId="0C92CB0C"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768448A6"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4BE3F879"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03C010A7"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7A4B9036" w14:textId="77777777" w:rsidR="00CA09C4" w:rsidRPr="002953D9" w:rsidRDefault="00CA09C4" w:rsidP="00E85B9A">
            <w:pPr>
              <w:jc w:val="center"/>
              <w:rPr>
                <w:color w:val="000000"/>
                <w:sz w:val="18"/>
                <w:szCs w:val="18"/>
              </w:rPr>
            </w:pPr>
            <w:r w:rsidRPr="002953D9">
              <w:rPr>
                <w:color w:val="000000"/>
                <w:sz w:val="18"/>
                <w:szCs w:val="18"/>
              </w:rPr>
              <w:t>20h</w:t>
            </w:r>
          </w:p>
        </w:tc>
        <w:tc>
          <w:tcPr>
            <w:tcW w:w="609" w:type="dxa"/>
            <w:tcBorders>
              <w:top w:val="nil"/>
              <w:left w:val="nil"/>
              <w:bottom w:val="single" w:sz="8" w:space="0" w:color="auto"/>
              <w:right w:val="single" w:sz="8" w:space="0" w:color="auto"/>
            </w:tcBorders>
            <w:shd w:val="clear" w:color="000000" w:fill="95B3D7"/>
            <w:noWrap/>
            <w:vAlign w:val="center"/>
            <w:hideMark/>
          </w:tcPr>
          <w:p w14:paraId="3FE854A3" w14:textId="77777777" w:rsidR="00CA09C4" w:rsidRPr="002953D9" w:rsidRDefault="00CA09C4" w:rsidP="00E85B9A">
            <w:pPr>
              <w:jc w:val="center"/>
              <w:rPr>
                <w:color w:val="000000"/>
                <w:sz w:val="18"/>
                <w:szCs w:val="18"/>
              </w:rPr>
            </w:pPr>
            <w:r w:rsidRPr="002953D9">
              <w:rPr>
                <w:color w:val="000000"/>
                <w:sz w:val="18"/>
                <w:szCs w:val="18"/>
              </w:rPr>
              <w:t>1 an</w:t>
            </w:r>
          </w:p>
        </w:tc>
        <w:tc>
          <w:tcPr>
            <w:tcW w:w="609" w:type="dxa"/>
            <w:tcBorders>
              <w:top w:val="nil"/>
              <w:left w:val="nil"/>
              <w:bottom w:val="single" w:sz="8" w:space="0" w:color="auto"/>
              <w:right w:val="single" w:sz="8" w:space="0" w:color="auto"/>
            </w:tcBorders>
            <w:shd w:val="clear" w:color="000000" w:fill="95B3D7"/>
            <w:noWrap/>
            <w:vAlign w:val="center"/>
            <w:hideMark/>
          </w:tcPr>
          <w:p w14:paraId="4F03D625"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283BD624"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32DF88AF" w14:textId="77777777" w:rsidR="00CA09C4" w:rsidRPr="002953D9" w:rsidRDefault="00CA09C4" w:rsidP="00E85B9A">
            <w:pPr>
              <w:rPr>
                <w:b/>
                <w:bCs/>
                <w:color w:val="000000"/>
                <w:sz w:val="18"/>
                <w:szCs w:val="18"/>
              </w:rPr>
            </w:pPr>
            <w:r w:rsidRPr="002953D9">
              <w:rPr>
                <w:b/>
                <w:bCs/>
                <w:color w:val="000000"/>
                <w:sz w:val="18"/>
                <w:szCs w:val="18"/>
              </w:rPr>
              <w:t xml:space="preserve">Projets scientifiques </w:t>
            </w:r>
          </w:p>
        </w:tc>
        <w:tc>
          <w:tcPr>
            <w:tcW w:w="650" w:type="dxa"/>
            <w:tcBorders>
              <w:top w:val="nil"/>
              <w:left w:val="nil"/>
              <w:bottom w:val="single" w:sz="8" w:space="0" w:color="auto"/>
              <w:right w:val="single" w:sz="8" w:space="0" w:color="auto"/>
            </w:tcBorders>
            <w:shd w:val="clear" w:color="000000" w:fill="CCFFFF"/>
            <w:noWrap/>
            <w:vAlign w:val="center"/>
            <w:hideMark/>
          </w:tcPr>
          <w:p w14:paraId="448B80E2" w14:textId="77777777" w:rsidR="00CA09C4" w:rsidRPr="002953D9" w:rsidRDefault="00CA09C4" w:rsidP="00E85B9A">
            <w:pPr>
              <w:jc w:val="center"/>
              <w:rPr>
                <w:color w:val="000000"/>
                <w:sz w:val="18"/>
                <w:szCs w:val="18"/>
              </w:rPr>
            </w:pPr>
            <w:r w:rsidRPr="002953D9">
              <w:rPr>
                <w:color w:val="000000"/>
                <w:sz w:val="18"/>
                <w:szCs w:val="18"/>
              </w:rPr>
              <w:t>2A</w:t>
            </w:r>
          </w:p>
        </w:tc>
        <w:tc>
          <w:tcPr>
            <w:tcW w:w="944" w:type="dxa"/>
            <w:tcBorders>
              <w:top w:val="nil"/>
              <w:left w:val="nil"/>
              <w:bottom w:val="single" w:sz="8" w:space="0" w:color="auto"/>
              <w:right w:val="single" w:sz="8" w:space="0" w:color="auto"/>
            </w:tcBorders>
            <w:shd w:val="clear" w:color="000000" w:fill="CCFFFF"/>
            <w:noWrap/>
            <w:vAlign w:val="center"/>
            <w:hideMark/>
          </w:tcPr>
          <w:p w14:paraId="36DC39BD" w14:textId="77777777" w:rsidR="00CA09C4" w:rsidRPr="002953D9" w:rsidRDefault="00CA09C4" w:rsidP="00E85B9A">
            <w:pPr>
              <w:jc w:val="center"/>
              <w:rPr>
                <w:color w:val="000000"/>
                <w:sz w:val="18"/>
                <w:szCs w:val="18"/>
              </w:rPr>
            </w:pPr>
            <w:r w:rsidRPr="002953D9">
              <w:rPr>
                <w:color w:val="000000"/>
                <w:sz w:val="18"/>
                <w:szCs w:val="18"/>
              </w:rPr>
              <w:t>X</w:t>
            </w:r>
          </w:p>
        </w:tc>
        <w:tc>
          <w:tcPr>
            <w:tcW w:w="609" w:type="dxa"/>
            <w:tcBorders>
              <w:top w:val="nil"/>
              <w:left w:val="nil"/>
              <w:bottom w:val="single" w:sz="8" w:space="0" w:color="auto"/>
              <w:right w:val="single" w:sz="8" w:space="0" w:color="auto"/>
            </w:tcBorders>
            <w:shd w:val="clear" w:color="000000" w:fill="CCFFCC"/>
            <w:noWrap/>
            <w:vAlign w:val="center"/>
            <w:hideMark/>
          </w:tcPr>
          <w:p w14:paraId="399FE71F"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46725379"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2AF9202D"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3254224F"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60B500DF" w14:textId="77777777" w:rsidR="00CA09C4" w:rsidRPr="002953D9" w:rsidRDefault="00CA09C4" w:rsidP="00E85B9A">
            <w:pPr>
              <w:jc w:val="center"/>
              <w:rPr>
                <w:color w:val="000000"/>
                <w:sz w:val="18"/>
                <w:szCs w:val="18"/>
              </w:rPr>
            </w:pPr>
            <w:r w:rsidRPr="002953D9">
              <w:rPr>
                <w:color w:val="000000"/>
                <w:sz w:val="18"/>
                <w:szCs w:val="18"/>
              </w:rPr>
              <w:t>10h</w:t>
            </w:r>
          </w:p>
        </w:tc>
        <w:tc>
          <w:tcPr>
            <w:tcW w:w="609" w:type="dxa"/>
            <w:tcBorders>
              <w:top w:val="nil"/>
              <w:left w:val="nil"/>
              <w:bottom w:val="single" w:sz="8" w:space="0" w:color="auto"/>
              <w:right w:val="single" w:sz="8" w:space="0" w:color="auto"/>
            </w:tcBorders>
            <w:shd w:val="clear" w:color="000000" w:fill="95B3D7"/>
            <w:noWrap/>
            <w:vAlign w:val="center"/>
            <w:hideMark/>
          </w:tcPr>
          <w:p w14:paraId="1AEF527E" w14:textId="77777777" w:rsidR="00CA09C4" w:rsidRPr="002953D9" w:rsidRDefault="00CA09C4" w:rsidP="00E85B9A">
            <w:pPr>
              <w:jc w:val="center"/>
              <w:rPr>
                <w:color w:val="000000"/>
                <w:sz w:val="18"/>
                <w:szCs w:val="18"/>
              </w:rPr>
            </w:pPr>
            <w:r w:rsidRPr="002953D9">
              <w:rPr>
                <w:color w:val="000000"/>
                <w:sz w:val="18"/>
                <w:szCs w:val="18"/>
              </w:rPr>
              <w:t>5 ans</w:t>
            </w:r>
          </w:p>
        </w:tc>
        <w:tc>
          <w:tcPr>
            <w:tcW w:w="609" w:type="dxa"/>
            <w:tcBorders>
              <w:top w:val="nil"/>
              <w:left w:val="nil"/>
              <w:bottom w:val="single" w:sz="8" w:space="0" w:color="auto"/>
              <w:right w:val="single" w:sz="8" w:space="0" w:color="auto"/>
            </w:tcBorders>
            <w:shd w:val="clear" w:color="000000" w:fill="95B3D7"/>
            <w:noWrap/>
            <w:vAlign w:val="center"/>
            <w:hideMark/>
          </w:tcPr>
          <w:p w14:paraId="6A3C5954"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10F857D6" w14:textId="77777777" w:rsidTr="00E85B9A">
        <w:trPr>
          <w:trHeight w:val="200"/>
        </w:trPr>
        <w:tc>
          <w:tcPr>
            <w:tcW w:w="9436" w:type="dxa"/>
            <w:gridSpan w:val="10"/>
            <w:tcBorders>
              <w:top w:val="single" w:sz="8" w:space="0" w:color="auto"/>
              <w:left w:val="single" w:sz="8" w:space="0" w:color="auto"/>
              <w:bottom w:val="single" w:sz="8" w:space="0" w:color="auto"/>
              <w:right w:val="single" w:sz="8" w:space="0" w:color="000000"/>
            </w:tcBorders>
            <w:shd w:val="clear" w:color="000000" w:fill="FFCC99"/>
            <w:noWrap/>
            <w:vAlign w:val="center"/>
            <w:hideMark/>
          </w:tcPr>
          <w:p w14:paraId="1A92E8C4" w14:textId="77777777" w:rsidR="00CA09C4" w:rsidRPr="002953D9" w:rsidRDefault="00CA09C4" w:rsidP="00E85B9A">
            <w:pPr>
              <w:rPr>
                <w:color w:val="000000"/>
                <w:sz w:val="18"/>
                <w:szCs w:val="18"/>
              </w:rPr>
            </w:pPr>
            <w:r w:rsidRPr="002953D9">
              <w:rPr>
                <w:color w:val="000000"/>
                <w:sz w:val="18"/>
                <w:szCs w:val="18"/>
              </w:rPr>
              <w:t xml:space="preserve">                              Comme vacataire </w:t>
            </w:r>
          </w:p>
        </w:tc>
      </w:tr>
      <w:tr w:rsidR="00CA09C4" w:rsidRPr="002953D9" w14:paraId="62CED055"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224E5BCD" w14:textId="77777777" w:rsidR="00CA09C4" w:rsidRPr="002953D9" w:rsidRDefault="00CA09C4" w:rsidP="00E85B9A">
            <w:pPr>
              <w:rPr>
                <w:b/>
                <w:bCs/>
                <w:color w:val="000000"/>
                <w:sz w:val="18"/>
                <w:szCs w:val="18"/>
              </w:rPr>
            </w:pPr>
            <w:r w:rsidRPr="002953D9">
              <w:rPr>
                <w:b/>
                <w:bCs/>
                <w:color w:val="000000"/>
                <w:sz w:val="18"/>
                <w:szCs w:val="18"/>
              </w:rPr>
              <w:t>Hierarchy of climate models</w:t>
            </w:r>
          </w:p>
        </w:tc>
        <w:tc>
          <w:tcPr>
            <w:tcW w:w="650" w:type="dxa"/>
            <w:tcBorders>
              <w:top w:val="nil"/>
              <w:left w:val="nil"/>
              <w:bottom w:val="single" w:sz="8" w:space="0" w:color="auto"/>
              <w:right w:val="single" w:sz="8" w:space="0" w:color="auto"/>
            </w:tcBorders>
            <w:shd w:val="clear" w:color="000000" w:fill="CCFFFF"/>
            <w:noWrap/>
            <w:vAlign w:val="center"/>
            <w:hideMark/>
          </w:tcPr>
          <w:p w14:paraId="33247DA6" w14:textId="77777777" w:rsidR="00CA09C4" w:rsidRPr="002953D9" w:rsidRDefault="00CA09C4" w:rsidP="00E85B9A">
            <w:pPr>
              <w:jc w:val="center"/>
              <w:rPr>
                <w:color w:val="000000"/>
                <w:sz w:val="18"/>
                <w:szCs w:val="18"/>
              </w:rPr>
            </w:pPr>
            <w:r w:rsidRPr="002953D9">
              <w:rPr>
                <w:color w:val="000000"/>
                <w:sz w:val="18"/>
                <w:szCs w:val="18"/>
              </w:rPr>
              <w:t>PhD</w:t>
            </w:r>
          </w:p>
        </w:tc>
        <w:tc>
          <w:tcPr>
            <w:tcW w:w="944" w:type="dxa"/>
            <w:tcBorders>
              <w:top w:val="nil"/>
              <w:left w:val="nil"/>
              <w:bottom w:val="single" w:sz="8" w:space="0" w:color="auto"/>
              <w:right w:val="single" w:sz="8" w:space="0" w:color="auto"/>
            </w:tcBorders>
            <w:shd w:val="clear" w:color="000000" w:fill="CCFFFF"/>
            <w:noWrap/>
            <w:vAlign w:val="center"/>
            <w:hideMark/>
          </w:tcPr>
          <w:p w14:paraId="19F5094C" w14:textId="77777777" w:rsidR="00CA09C4" w:rsidRPr="002953D9" w:rsidRDefault="00CA09C4" w:rsidP="00E85B9A">
            <w:pPr>
              <w:jc w:val="center"/>
              <w:rPr>
                <w:color w:val="000000"/>
                <w:sz w:val="18"/>
                <w:szCs w:val="18"/>
              </w:rPr>
            </w:pPr>
            <w:r w:rsidRPr="002953D9">
              <w:rPr>
                <w:color w:val="000000"/>
                <w:sz w:val="18"/>
                <w:szCs w:val="18"/>
              </w:rPr>
              <w:t>École d'été</w:t>
            </w:r>
          </w:p>
        </w:tc>
        <w:tc>
          <w:tcPr>
            <w:tcW w:w="609" w:type="dxa"/>
            <w:tcBorders>
              <w:top w:val="nil"/>
              <w:left w:val="nil"/>
              <w:bottom w:val="single" w:sz="8" w:space="0" w:color="auto"/>
              <w:right w:val="single" w:sz="8" w:space="0" w:color="auto"/>
            </w:tcBorders>
            <w:shd w:val="clear" w:color="000000" w:fill="CCFFCC"/>
            <w:noWrap/>
            <w:vAlign w:val="center"/>
            <w:hideMark/>
          </w:tcPr>
          <w:p w14:paraId="687260BB" w14:textId="77777777" w:rsidR="00CA09C4" w:rsidRPr="002953D9" w:rsidRDefault="00CA09C4" w:rsidP="00E85B9A">
            <w:pPr>
              <w:jc w:val="center"/>
              <w:rPr>
                <w:color w:val="000000"/>
                <w:sz w:val="18"/>
                <w:szCs w:val="18"/>
              </w:rPr>
            </w:pPr>
            <w:r w:rsidRPr="002953D9">
              <w:rPr>
                <w:color w:val="000000"/>
                <w:sz w:val="18"/>
                <w:szCs w:val="18"/>
              </w:rPr>
              <w:t>10h</w:t>
            </w:r>
          </w:p>
        </w:tc>
        <w:tc>
          <w:tcPr>
            <w:tcW w:w="609" w:type="dxa"/>
            <w:tcBorders>
              <w:top w:val="nil"/>
              <w:left w:val="nil"/>
              <w:bottom w:val="single" w:sz="8" w:space="0" w:color="auto"/>
              <w:right w:val="single" w:sz="8" w:space="0" w:color="auto"/>
            </w:tcBorders>
            <w:shd w:val="clear" w:color="000000" w:fill="95B3D7"/>
            <w:noWrap/>
            <w:vAlign w:val="center"/>
            <w:hideMark/>
          </w:tcPr>
          <w:p w14:paraId="06F5C1A6" w14:textId="77777777" w:rsidR="00CA09C4" w:rsidRPr="002953D9" w:rsidRDefault="00CA09C4" w:rsidP="00E85B9A">
            <w:pPr>
              <w:jc w:val="center"/>
              <w:rPr>
                <w:color w:val="000000"/>
                <w:sz w:val="18"/>
                <w:szCs w:val="18"/>
              </w:rPr>
            </w:pPr>
            <w:r w:rsidRPr="002953D9">
              <w:rPr>
                <w:color w:val="000000"/>
                <w:sz w:val="18"/>
                <w:szCs w:val="18"/>
              </w:rPr>
              <w:t>1 an</w:t>
            </w:r>
          </w:p>
        </w:tc>
        <w:tc>
          <w:tcPr>
            <w:tcW w:w="609" w:type="dxa"/>
            <w:tcBorders>
              <w:top w:val="nil"/>
              <w:left w:val="nil"/>
              <w:bottom w:val="single" w:sz="8" w:space="0" w:color="auto"/>
              <w:right w:val="single" w:sz="8" w:space="0" w:color="auto"/>
            </w:tcBorders>
            <w:shd w:val="clear" w:color="000000" w:fill="CCFFCC"/>
            <w:noWrap/>
            <w:vAlign w:val="center"/>
            <w:hideMark/>
          </w:tcPr>
          <w:p w14:paraId="1D12BD5F"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72F7A499"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21727F8A"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409391A5"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78474FD7"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534DB095"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331B3601" w14:textId="77777777" w:rsidR="00CA09C4" w:rsidRPr="002953D9" w:rsidRDefault="00CA09C4" w:rsidP="00E85B9A">
            <w:pPr>
              <w:rPr>
                <w:b/>
                <w:bCs/>
                <w:color w:val="000000"/>
                <w:sz w:val="18"/>
                <w:szCs w:val="18"/>
              </w:rPr>
            </w:pPr>
            <w:r w:rsidRPr="002953D9">
              <w:rPr>
                <w:b/>
                <w:bCs/>
                <w:color w:val="000000"/>
                <w:sz w:val="18"/>
                <w:szCs w:val="18"/>
              </w:rPr>
              <w:t>Instabilities nonlinear dynamics</w:t>
            </w:r>
          </w:p>
        </w:tc>
        <w:tc>
          <w:tcPr>
            <w:tcW w:w="650" w:type="dxa"/>
            <w:tcBorders>
              <w:top w:val="nil"/>
              <w:left w:val="nil"/>
              <w:bottom w:val="single" w:sz="8" w:space="0" w:color="auto"/>
              <w:right w:val="single" w:sz="8" w:space="0" w:color="auto"/>
            </w:tcBorders>
            <w:shd w:val="clear" w:color="000000" w:fill="CCFFFF"/>
            <w:noWrap/>
            <w:vAlign w:val="center"/>
            <w:hideMark/>
          </w:tcPr>
          <w:p w14:paraId="35F39822" w14:textId="77777777" w:rsidR="00CA09C4" w:rsidRPr="002953D9" w:rsidRDefault="00CA09C4" w:rsidP="00E85B9A">
            <w:pPr>
              <w:jc w:val="center"/>
              <w:rPr>
                <w:color w:val="000000"/>
                <w:sz w:val="18"/>
                <w:szCs w:val="18"/>
              </w:rPr>
            </w:pPr>
            <w:r w:rsidRPr="002953D9">
              <w:rPr>
                <w:color w:val="000000"/>
                <w:sz w:val="18"/>
                <w:szCs w:val="18"/>
              </w:rPr>
              <w:t>PhD</w:t>
            </w:r>
          </w:p>
        </w:tc>
        <w:tc>
          <w:tcPr>
            <w:tcW w:w="944" w:type="dxa"/>
            <w:tcBorders>
              <w:top w:val="nil"/>
              <w:left w:val="nil"/>
              <w:bottom w:val="single" w:sz="8" w:space="0" w:color="auto"/>
              <w:right w:val="single" w:sz="8" w:space="0" w:color="auto"/>
            </w:tcBorders>
            <w:shd w:val="clear" w:color="000000" w:fill="CCFFFF"/>
            <w:noWrap/>
            <w:vAlign w:val="center"/>
            <w:hideMark/>
          </w:tcPr>
          <w:p w14:paraId="5D202D09" w14:textId="77777777" w:rsidR="00CA09C4" w:rsidRPr="002953D9" w:rsidRDefault="00CA09C4" w:rsidP="00E85B9A">
            <w:pPr>
              <w:jc w:val="center"/>
              <w:rPr>
                <w:color w:val="000000"/>
                <w:sz w:val="18"/>
                <w:szCs w:val="18"/>
              </w:rPr>
            </w:pPr>
            <w:r w:rsidRPr="002953D9">
              <w:rPr>
                <w:color w:val="000000"/>
                <w:sz w:val="18"/>
                <w:szCs w:val="18"/>
              </w:rPr>
              <w:t>École d'été</w:t>
            </w:r>
          </w:p>
        </w:tc>
        <w:tc>
          <w:tcPr>
            <w:tcW w:w="609" w:type="dxa"/>
            <w:tcBorders>
              <w:top w:val="nil"/>
              <w:left w:val="nil"/>
              <w:bottom w:val="single" w:sz="8" w:space="0" w:color="auto"/>
              <w:right w:val="single" w:sz="8" w:space="0" w:color="auto"/>
            </w:tcBorders>
            <w:shd w:val="clear" w:color="000000" w:fill="CCFFCC"/>
            <w:noWrap/>
            <w:vAlign w:val="center"/>
            <w:hideMark/>
          </w:tcPr>
          <w:p w14:paraId="366CA68F" w14:textId="77777777" w:rsidR="00CA09C4" w:rsidRPr="002953D9" w:rsidRDefault="00CA09C4" w:rsidP="00E85B9A">
            <w:pPr>
              <w:jc w:val="center"/>
              <w:rPr>
                <w:color w:val="000000"/>
                <w:sz w:val="18"/>
                <w:szCs w:val="18"/>
              </w:rPr>
            </w:pPr>
            <w:r w:rsidRPr="002953D9">
              <w:rPr>
                <w:color w:val="000000"/>
                <w:sz w:val="18"/>
                <w:szCs w:val="18"/>
              </w:rPr>
              <w:t>10h</w:t>
            </w:r>
          </w:p>
        </w:tc>
        <w:tc>
          <w:tcPr>
            <w:tcW w:w="609" w:type="dxa"/>
            <w:tcBorders>
              <w:top w:val="nil"/>
              <w:left w:val="nil"/>
              <w:bottom w:val="single" w:sz="8" w:space="0" w:color="auto"/>
              <w:right w:val="single" w:sz="8" w:space="0" w:color="auto"/>
            </w:tcBorders>
            <w:shd w:val="clear" w:color="000000" w:fill="95B3D7"/>
            <w:noWrap/>
            <w:vAlign w:val="center"/>
            <w:hideMark/>
          </w:tcPr>
          <w:p w14:paraId="013E9232" w14:textId="77777777" w:rsidR="00CA09C4" w:rsidRPr="002953D9" w:rsidRDefault="00CA09C4" w:rsidP="00E85B9A">
            <w:pPr>
              <w:jc w:val="center"/>
              <w:rPr>
                <w:color w:val="000000"/>
                <w:sz w:val="18"/>
                <w:szCs w:val="18"/>
              </w:rPr>
            </w:pPr>
            <w:r w:rsidRPr="002953D9">
              <w:rPr>
                <w:color w:val="000000"/>
                <w:sz w:val="18"/>
                <w:szCs w:val="18"/>
              </w:rPr>
              <w:t>1 an</w:t>
            </w:r>
          </w:p>
        </w:tc>
        <w:tc>
          <w:tcPr>
            <w:tcW w:w="609" w:type="dxa"/>
            <w:tcBorders>
              <w:top w:val="nil"/>
              <w:left w:val="nil"/>
              <w:bottom w:val="single" w:sz="8" w:space="0" w:color="auto"/>
              <w:right w:val="single" w:sz="8" w:space="0" w:color="auto"/>
            </w:tcBorders>
            <w:shd w:val="clear" w:color="000000" w:fill="CCFFCC"/>
            <w:noWrap/>
            <w:vAlign w:val="center"/>
            <w:hideMark/>
          </w:tcPr>
          <w:p w14:paraId="587B3E43"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0B106FBA"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109AFA48"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2480491D"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6881B6C6"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5798DF13"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667C181F" w14:textId="77777777" w:rsidR="00CA09C4" w:rsidRPr="002953D9" w:rsidRDefault="00CA09C4" w:rsidP="00E85B9A">
            <w:pPr>
              <w:rPr>
                <w:b/>
                <w:bCs/>
                <w:color w:val="000000"/>
                <w:sz w:val="18"/>
                <w:szCs w:val="18"/>
              </w:rPr>
            </w:pPr>
            <w:r w:rsidRPr="002953D9">
              <w:rPr>
                <w:b/>
                <w:bCs/>
                <w:color w:val="000000"/>
                <w:sz w:val="18"/>
                <w:szCs w:val="18"/>
              </w:rPr>
              <w:t>Modélisation du climat</w:t>
            </w:r>
          </w:p>
        </w:tc>
        <w:tc>
          <w:tcPr>
            <w:tcW w:w="650" w:type="dxa"/>
            <w:tcBorders>
              <w:top w:val="nil"/>
              <w:left w:val="nil"/>
              <w:bottom w:val="single" w:sz="8" w:space="0" w:color="auto"/>
              <w:right w:val="single" w:sz="8" w:space="0" w:color="auto"/>
            </w:tcBorders>
            <w:shd w:val="clear" w:color="000000" w:fill="CCFFFF"/>
            <w:noWrap/>
            <w:vAlign w:val="center"/>
            <w:hideMark/>
          </w:tcPr>
          <w:p w14:paraId="41B64EDA" w14:textId="77777777" w:rsidR="00CA09C4" w:rsidRPr="002953D9" w:rsidRDefault="00CA09C4" w:rsidP="00E85B9A">
            <w:pPr>
              <w:jc w:val="center"/>
              <w:rPr>
                <w:color w:val="000000"/>
                <w:sz w:val="18"/>
                <w:szCs w:val="18"/>
              </w:rPr>
            </w:pPr>
            <w:r w:rsidRPr="002953D9">
              <w:rPr>
                <w:color w:val="000000"/>
                <w:sz w:val="18"/>
                <w:szCs w:val="18"/>
              </w:rPr>
              <w:t>2A</w:t>
            </w:r>
          </w:p>
        </w:tc>
        <w:tc>
          <w:tcPr>
            <w:tcW w:w="944" w:type="dxa"/>
            <w:tcBorders>
              <w:top w:val="nil"/>
              <w:left w:val="nil"/>
              <w:bottom w:val="single" w:sz="8" w:space="0" w:color="auto"/>
              <w:right w:val="single" w:sz="8" w:space="0" w:color="auto"/>
            </w:tcBorders>
            <w:shd w:val="clear" w:color="000000" w:fill="CCFFFF"/>
            <w:noWrap/>
            <w:vAlign w:val="center"/>
            <w:hideMark/>
          </w:tcPr>
          <w:p w14:paraId="09FBE920" w14:textId="77777777" w:rsidR="00CA09C4" w:rsidRPr="002953D9" w:rsidRDefault="00CA09C4" w:rsidP="00E85B9A">
            <w:pPr>
              <w:jc w:val="center"/>
              <w:rPr>
                <w:color w:val="000000"/>
                <w:sz w:val="18"/>
                <w:szCs w:val="18"/>
              </w:rPr>
            </w:pPr>
            <w:r w:rsidRPr="002953D9">
              <w:rPr>
                <w:color w:val="000000"/>
                <w:sz w:val="18"/>
                <w:szCs w:val="18"/>
              </w:rPr>
              <w:t>Supaéro</w:t>
            </w:r>
          </w:p>
        </w:tc>
        <w:tc>
          <w:tcPr>
            <w:tcW w:w="609" w:type="dxa"/>
            <w:tcBorders>
              <w:top w:val="nil"/>
              <w:left w:val="nil"/>
              <w:bottom w:val="single" w:sz="8" w:space="0" w:color="auto"/>
              <w:right w:val="single" w:sz="8" w:space="0" w:color="auto"/>
            </w:tcBorders>
            <w:shd w:val="clear" w:color="000000" w:fill="CCFFCC"/>
            <w:noWrap/>
            <w:vAlign w:val="center"/>
            <w:hideMark/>
          </w:tcPr>
          <w:p w14:paraId="202B21A1" w14:textId="77777777" w:rsidR="00CA09C4" w:rsidRPr="002953D9" w:rsidRDefault="00CA09C4" w:rsidP="00E85B9A">
            <w:pPr>
              <w:jc w:val="center"/>
              <w:rPr>
                <w:color w:val="000000"/>
                <w:sz w:val="18"/>
                <w:szCs w:val="18"/>
              </w:rPr>
            </w:pPr>
            <w:r w:rsidRPr="002953D9">
              <w:rPr>
                <w:color w:val="000000"/>
                <w:sz w:val="18"/>
                <w:szCs w:val="18"/>
              </w:rPr>
              <w:t>3h</w:t>
            </w:r>
          </w:p>
        </w:tc>
        <w:tc>
          <w:tcPr>
            <w:tcW w:w="609" w:type="dxa"/>
            <w:tcBorders>
              <w:top w:val="nil"/>
              <w:left w:val="nil"/>
              <w:bottom w:val="single" w:sz="8" w:space="0" w:color="auto"/>
              <w:right w:val="single" w:sz="8" w:space="0" w:color="auto"/>
            </w:tcBorders>
            <w:shd w:val="clear" w:color="000000" w:fill="95B3D7"/>
            <w:noWrap/>
            <w:vAlign w:val="center"/>
            <w:hideMark/>
          </w:tcPr>
          <w:p w14:paraId="31B5EF63" w14:textId="77777777" w:rsidR="00CA09C4" w:rsidRPr="002953D9" w:rsidRDefault="00CA09C4" w:rsidP="00E85B9A">
            <w:pPr>
              <w:jc w:val="center"/>
              <w:rPr>
                <w:color w:val="000000"/>
                <w:sz w:val="18"/>
                <w:szCs w:val="18"/>
              </w:rPr>
            </w:pPr>
            <w:r w:rsidRPr="002953D9">
              <w:rPr>
                <w:color w:val="000000"/>
                <w:sz w:val="18"/>
                <w:szCs w:val="18"/>
              </w:rPr>
              <w:t>5 ans</w:t>
            </w:r>
          </w:p>
        </w:tc>
        <w:tc>
          <w:tcPr>
            <w:tcW w:w="609" w:type="dxa"/>
            <w:tcBorders>
              <w:top w:val="nil"/>
              <w:left w:val="nil"/>
              <w:bottom w:val="single" w:sz="8" w:space="0" w:color="auto"/>
              <w:right w:val="single" w:sz="8" w:space="0" w:color="auto"/>
            </w:tcBorders>
            <w:shd w:val="clear" w:color="000000" w:fill="CCFFCC"/>
            <w:noWrap/>
            <w:vAlign w:val="center"/>
            <w:hideMark/>
          </w:tcPr>
          <w:p w14:paraId="2BAD70E6"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37D0E96B"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64977ABF"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224CD92A"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7933E9AF"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41834997"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1EB2C986" w14:textId="77777777" w:rsidR="00CA09C4" w:rsidRPr="002953D9" w:rsidRDefault="00CA09C4" w:rsidP="00E85B9A">
            <w:pPr>
              <w:rPr>
                <w:b/>
                <w:bCs/>
                <w:color w:val="000000"/>
                <w:sz w:val="18"/>
                <w:szCs w:val="18"/>
              </w:rPr>
            </w:pPr>
            <w:r w:rsidRPr="002953D9">
              <w:rPr>
                <w:b/>
                <w:bCs/>
                <w:color w:val="000000"/>
                <w:sz w:val="18"/>
                <w:szCs w:val="18"/>
              </w:rPr>
              <w:t xml:space="preserve">Méthodes mathématiques </w:t>
            </w:r>
          </w:p>
        </w:tc>
        <w:tc>
          <w:tcPr>
            <w:tcW w:w="650" w:type="dxa"/>
            <w:tcBorders>
              <w:top w:val="nil"/>
              <w:left w:val="nil"/>
              <w:bottom w:val="single" w:sz="8" w:space="0" w:color="auto"/>
              <w:right w:val="single" w:sz="8" w:space="0" w:color="auto"/>
            </w:tcBorders>
            <w:shd w:val="clear" w:color="000000" w:fill="CCFFFF"/>
            <w:noWrap/>
            <w:vAlign w:val="center"/>
            <w:hideMark/>
          </w:tcPr>
          <w:p w14:paraId="4BE9E98E" w14:textId="77777777" w:rsidR="00CA09C4" w:rsidRPr="002953D9" w:rsidRDefault="00CA09C4" w:rsidP="00E85B9A">
            <w:pPr>
              <w:jc w:val="center"/>
              <w:rPr>
                <w:color w:val="000000"/>
                <w:sz w:val="18"/>
                <w:szCs w:val="18"/>
              </w:rPr>
            </w:pPr>
            <w:r w:rsidRPr="002953D9">
              <w:rPr>
                <w:color w:val="000000"/>
                <w:sz w:val="18"/>
                <w:szCs w:val="18"/>
              </w:rPr>
              <w:t>DEA</w:t>
            </w:r>
          </w:p>
        </w:tc>
        <w:tc>
          <w:tcPr>
            <w:tcW w:w="944" w:type="dxa"/>
            <w:tcBorders>
              <w:top w:val="nil"/>
              <w:left w:val="nil"/>
              <w:bottom w:val="single" w:sz="8" w:space="0" w:color="auto"/>
              <w:right w:val="single" w:sz="8" w:space="0" w:color="auto"/>
            </w:tcBorders>
            <w:shd w:val="clear" w:color="000000" w:fill="CCFFFF"/>
            <w:noWrap/>
            <w:vAlign w:val="center"/>
            <w:hideMark/>
          </w:tcPr>
          <w:p w14:paraId="67B1B830" w14:textId="77777777" w:rsidR="00CA09C4" w:rsidRPr="002953D9" w:rsidRDefault="00CA09C4" w:rsidP="00E85B9A">
            <w:pPr>
              <w:jc w:val="center"/>
              <w:rPr>
                <w:color w:val="000000"/>
                <w:sz w:val="18"/>
                <w:szCs w:val="18"/>
              </w:rPr>
            </w:pPr>
            <w:r w:rsidRPr="002953D9">
              <w:rPr>
                <w:color w:val="000000"/>
                <w:sz w:val="18"/>
                <w:szCs w:val="18"/>
              </w:rPr>
              <w:t>AGTS</w:t>
            </w:r>
          </w:p>
        </w:tc>
        <w:tc>
          <w:tcPr>
            <w:tcW w:w="609" w:type="dxa"/>
            <w:tcBorders>
              <w:top w:val="nil"/>
              <w:left w:val="nil"/>
              <w:bottom w:val="single" w:sz="8" w:space="0" w:color="auto"/>
              <w:right w:val="single" w:sz="8" w:space="0" w:color="auto"/>
            </w:tcBorders>
            <w:shd w:val="clear" w:color="000000" w:fill="CCFFCC"/>
            <w:noWrap/>
            <w:vAlign w:val="center"/>
            <w:hideMark/>
          </w:tcPr>
          <w:p w14:paraId="27F3EDD8" w14:textId="77777777" w:rsidR="00CA09C4" w:rsidRPr="002953D9" w:rsidRDefault="00CA09C4" w:rsidP="00E85B9A">
            <w:pPr>
              <w:jc w:val="center"/>
              <w:rPr>
                <w:color w:val="000000"/>
                <w:sz w:val="18"/>
                <w:szCs w:val="18"/>
              </w:rPr>
            </w:pPr>
            <w:r w:rsidRPr="002953D9">
              <w:rPr>
                <w:color w:val="000000"/>
                <w:sz w:val="18"/>
                <w:szCs w:val="18"/>
              </w:rPr>
              <w:t>20h</w:t>
            </w:r>
          </w:p>
        </w:tc>
        <w:tc>
          <w:tcPr>
            <w:tcW w:w="609" w:type="dxa"/>
            <w:tcBorders>
              <w:top w:val="nil"/>
              <w:left w:val="nil"/>
              <w:bottom w:val="single" w:sz="8" w:space="0" w:color="auto"/>
              <w:right w:val="single" w:sz="8" w:space="0" w:color="auto"/>
            </w:tcBorders>
            <w:shd w:val="clear" w:color="000000" w:fill="95B3D7"/>
            <w:noWrap/>
            <w:vAlign w:val="center"/>
            <w:hideMark/>
          </w:tcPr>
          <w:p w14:paraId="53F83A3B" w14:textId="77777777" w:rsidR="00CA09C4" w:rsidRPr="002953D9" w:rsidRDefault="00CA09C4" w:rsidP="00E85B9A">
            <w:pPr>
              <w:jc w:val="center"/>
              <w:rPr>
                <w:color w:val="000000"/>
                <w:sz w:val="18"/>
                <w:szCs w:val="18"/>
              </w:rPr>
            </w:pPr>
            <w:r w:rsidRPr="002953D9">
              <w:rPr>
                <w:color w:val="000000"/>
                <w:sz w:val="18"/>
                <w:szCs w:val="18"/>
              </w:rPr>
              <w:t>5 ans</w:t>
            </w:r>
          </w:p>
        </w:tc>
        <w:tc>
          <w:tcPr>
            <w:tcW w:w="609" w:type="dxa"/>
            <w:tcBorders>
              <w:top w:val="nil"/>
              <w:left w:val="nil"/>
              <w:bottom w:val="single" w:sz="8" w:space="0" w:color="auto"/>
              <w:right w:val="single" w:sz="8" w:space="0" w:color="auto"/>
            </w:tcBorders>
            <w:shd w:val="clear" w:color="000000" w:fill="CCFFCC"/>
            <w:noWrap/>
            <w:vAlign w:val="center"/>
            <w:hideMark/>
          </w:tcPr>
          <w:p w14:paraId="74DEBD33"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200D5094"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39D90BC4"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56A53B6A"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1BE529DA"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4282C77A"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64AB04F0" w14:textId="77777777" w:rsidR="00CA09C4" w:rsidRPr="002953D9" w:rsidRDefault="00CA09C4" w:rsidP="00E85B9A">
            <w:pPr>
              <w:rPr>
                <w:b/>
                <w:bCs/>
                <w:color w:val="000000"/>
                <w:sz w:val="18"/>
                <w:szCs w:val="18"/>
              </w:rPr>
            </w:pPr>
            <w:r w:rsidRPr="002953D9">
              <w:rPr>
                <w:b/>
                <w:bCs/>
                <w:color w:val="000000"/>
                <w:sz w:val="18"/>
                <w:szCs w:val="18"/>
              </w:rPr>
              <w:t>Turbulence</w:t>
            </w:r>
          </w:p>
        </w:tc>
        <w:tc>
          <w:tcPr>
            <w:tcW w:w="650" w:type="dxa"/>
            <w:tcBorders>
              <w:top w:val="nil"/>
              <w:left w:val="nil"/>
              <w:bottom w:val="single" w:sz="8" w:space="0" w:color="auto"/>
              <w:right w:val="single" w:sz="8" w:space="0" w:color="auto"/>
            </w:tcBorders>
            <w:shd w:val="clear" w:color="000000" w:fill="CCFFFF"/>
            <w:noWrap/>
            <w:vAlign w:val="center"/>
            <w:hideMark/>
          </w:tcPr>
          <w:p w14:paraId="0FE95849" w14:textId="77777777" w:rsidR="00CA09C4" w:rsidRPr="002953D9" w:rsidRDefault="00CA09C4" w:rsidP="00E85B9A">
            <w:pPr>
              <w:jc w:val="center"/>
              <w:rPr>
                <w:color w:val="000000"/>
                <w:sz w:val="18"/>
                <w:szCs w:val="18"/>
              </w:rPr>
            </w:pPr>
            <w:r w:rsidRPr="002953D9">
              <w:rPr>
                <w:color w:val="000000"/>
                <w:sz w:val="18"/>
                <w:szCs w:val="18"/>
              </w:rPr>
              <w:t>4A</w:t>
            </w:r>
          </w:p>
        </w:tc>
        <w:tc>
          <w:tcPr>
            <w:tcW w:w="944" w:type="dxa"/>
            <w:tcBorders>
              <w:top w:val="nil"/>
              <w:left w:val="nil"/>
              <w:bottom w:val="single" w:sz="8" w:space="0" w:color="auto"/>
              <w:right w:val="single" w:sz="8" w:space="0" w:color="auto"/>
            </w:tcBorders>
            <w:shd w:val="clear" w:color="000000" w:fill="CCFFFF"/>
            <w:noWrap/>
            <w:vAlign w:val="center"/>
            <w:hideMark/>
          </w:tcPr>
          <w:p w14:paraId="05ECADFB" w14:textId="77777777" w:rsidR="00CA09C4" w:rsidRPr="002953D9" w:rsidRDefault="00CA09C4" w:rsidP="00E85B9A">
            <w:pPr>
              <w:jc w:val="center"/>
              <w:rPr>
                <w:color w:val="000000"/>
                <w:sz w:val="18"/>
                <w:szCs w:val="18"/>
              </w:rPr>
            </w:pPr>
            <w:r w:rsidRPr="002953D9">
              <w:rPr>
                <w:color w:val="000000"/>
                <w:sz w:val="18"/>
                <w:szCs w:val="18"/>
              </w:rPr>
              <w:t>ENM</w:t>
            </w:r>
          </w:p>
        </w:tc>
        <w:tc>
          <w:tcPr>
            <w:tcW w:w="609" w:type="dxa"/>
            <w:tcBorders>
              <w:top w:val="nil"/>
              <w:left w:val="nil"/>
              <w:bottom w:val="single" w:sz="8" w:space="0" w:color="auto"/>
              <w:right w:val="single" w:sz="8" w:space="0" w:color="auto"/>
            </w:tcBorders>
            <w:shd w:val="clear" w:color="000000" w:fill="CCFFCC"/>
            <w:noWrap/>
            <w:vAlign w:val="center"/>
            <w:hideMark/>
          </w:tcPr>
          <w:p w14:paraId="63DB3845" w14:textId="77777777" w:rsidR="00CA09C4" w:rsidRPr="002953D9" w:rsidRDefault="00CA09C4" w:rsidP="00E85B9A">
            <w:pPr>
              <w:jc w:val="center"/>
              <w:rPr>
                <w:color w:val="000000"/>
                <w:sz w:val="18"/>
                <w:szCs w:val="18"/>
              </w:rPr>
            </w:pPr>
            <w:r w:rsidRPr="002953D9">
              <w:rPr>
                <w:color w:val="000000"/>
                <w:sz w:val="18"/>
                <w:szCs w:val="18"/>
              </w:rPr>
              <w:t>30h</w:t>
            </w:r>
          </w:p>
        </w:tc>
        <w:tc>
          <w:tcPr>
            <w:tcW w:w="609" w:type="dxa"/>
            <w:tcBorders>
              <w:top w:val="nil"/>
              <w:left w:val="nil"/>
              <w:bottom w:val="single" w:sz="8" w:space="0" w:color="auto"/>
              <w:right w:val="single" w:sz="8" w:space="0" w:color="auto"/>
            </w:tcBorders>
            <w:shd w:val="clear" w:color="000000" w:fill="95B3D7"/>
            <w:noWrap/>
            <w:vAlign w:val="center"/>
            <w:hideMark/>
          </w:tcPr>
          <w:p w14:paraId="6C0A90D8" w14:textId="77777777" w:rsidR="00CA09C4" w:rsidRPr="002953D9" w:rsidRDefault="00CA09C4" w:rsidP="00E85B9A">
            <w:pPr>
              <w:jc w:val="center"/>
              <w:rPr>
                <w:color w:val="000000"/>
                <w:sz w:val="18"/>
                <w:szCs w:val="18"/>
              </w:rPr>
            </w:pPr>
            <w:r w:rsidRPr="002953D9">
              <w:rPr>
                <w:color w:val="000000"/>
                <w:sz w:val="18"/>
                <w:szCs w:val="18"/>
              </w:rPr>
              <w:t>6 ans</w:t>
            </w:r>
          </w:p>
        </w:tc>
        <w:tc>
          <w:tcPr>
            <w:tcW w:w="609" w:type="dxa"/>
            <w:tcBorders>
              <w:top w:val="nil"/>
              <w:left w:val="nil"/>
              <w:bottom w:val="single" w:sz="8" w:space="0" w:color="auto"/>
              <w:right w:val="single" w:sz="8" w:space="0" w:color="auto"/>
            </w:tcBorders>
            <w:shd w:val="clear" w:color="000000" w:fill="CCFFCC"/>
            <w:noWrap/>
            <w:vAlign w:val="center"/>
            <w:hideMark/>
          </w:tcPr>
          <w:p w14:paraId="6C63B03E"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476D2B71"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42285DB3"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219F7917"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7DF531C1"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5471D805"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2E2B71A8" w14:textId="77777777" w:rsidR="00CA09C4" w:rsidRPr="002953D9" w:rsidRDefault="00CA09C4" w:rsidP="00E85B9A">
            <w:pPr>
              <w:rPr>
                <w:b/>
                <w:bCs/>
                <w:color w:val="000000"/>
                <w:sz w:val="18"/>
                <w:szCs w:val="18"/>
              </w:rPr>
            </w:pPr>
            <w:r w:rsidRPr="002953D9">
              <w:rPr>
                <w:b/>
                <w:bCs/>
                <w:color w:val="000000"/>
                <w:sz w:val="18"/>
                <w:szCs w:val="18"/>
              </w:rPr>
              <w:t>Introduction à l’assimilation de données</w:t>
            </w:r>
          </w:p>
        </w:tc>
        <w:tc>
          <w:tcPr>
            <w:tcW w:w="650" w:type="dxa"/>
            <w:tcBorders>
              <w:top w:val="nil"/>
              <w:left w:val="nil"/>
              <w:bottom w:val="single" w:sz="8" w:space="0" w:color="auto"/>
              <w:right w:val="single" w:sz="8" w:space="0" w:color="auto"/>
            </w:tcBorders>
            <w:shd w:val="clear" w:color="000000" w:fill="CCFFFF"/>
            <w:noWrap/>
            <w:vAlign w:val="center"/>
            <w:hideMark/>
          </w:tcPr>
          <w:p w14:paraId="53B407CE" w14:textId="77777777" w:rsidR="00CA09C4" w:rsidRPr="002953D9" w:rsidRDefault="00CA09C4" w:rsidP="00E85B9A">
            <w:pPr>
              <w:jc w:val="center"/>
              <w:rPr>
                <w:color w:val="000000"/>
                <w:sz w:val="18"/>
                <w:szCs w:val="18"/>
              </w:rPr>
            </w:pPr>
            <w:r w:rsidRPr="002953D9">
              <w:rPr>
                <w:color w:val="000000"/>
                <w:sz w:val="18"/>
                <w:szCs w:val="18"/>
              </w:rPr>
              <w:t>3A</w:t>
            </w:r>
          </w:p>
        </w:tc>
        <w:tc>
          <w:tcPr>
            <w:tcW w:w="944" w:type="dxa"/>
            <w:tcBorders>
              <w:top w:val="nil"/>
              <w:left w:val="nil"/>
              <w:bottom w:val="single" w:sz="8" w:space="0" w:color="auto"/>
              <w:right w:val="single" w:sz="8" w:space="0" w:color="auto"/>
            </w:tcBorders>
            <w:shd w:val="clear" w:color="000000" w:fill="CCFFFF"/>
            <w:noWrap/>
            <w:vAlign w:val="center"/>
            <w:hideMark/>
          </w:tcPr>
          <w:p w14:paraId="3C9C5881" w14:textId="77777777" w:rsidR="00CA09C4" w:rsidRPr="002953D9" w:rsidRDefault="00CA09C4" w:rsidP="00E85B9A">
            <w:pPr>
              <w:jc w:val="center"/>
              <w:rPr>
                <w:color w:val="000000"/>
                <w:sz w:val="18"/>
                <w:szCs w:val="18"/>
              </w:rPr>
            </w:pPr>
            <w:r w:rsidRPr="002953D9">
              <w:rPr>
                <w:color w:val="000000"/>
                <w:sz w:val="18"/>
                <w:szCs w:val="18"/>
              </w:rPr>
              <w:t>ISAE</w:t>
            </w:r>
          </w:p>
        </w:tc>
        <w:tc>
          <w:tcPr>
            <w:tcW w:w="609" w:type="dxa"/>
            <w:tcBorders>
              <w:top w:val="nil"/>
              <w:left w:val="nil"/>
              <w:bottom w:val="single" w:sz="8" w:space="0" w:color="auto"/>
              <w:right w:val="single" w:sz="8" w:space="0" w:color="auto"/>
            </w:tcBorders>
            <w:shd w:val="clear" w:color="000000" w:fill="CCFFCC"/>
            <w:noWrap/>
            <w:vAlign w:val="center"/>
            <w:hideMark/>
          </w:tcPr>
          <w:p w14:paraId="54FC3191" w14:textId="77777777" w:rsidR="00CA09C4" w:rsidRPr="002953D9" w:rsidRDefault="00CA09C4" w:rsidP="00E85B9A">
            <w:pPr>
              <w:jc w:val="center"/>
              <w:rPr>
                <w:color w:val="000000"/>
                <w:sz w:val="18"/>
                <w:szCs w:val="18"/>
              </w:rPr>
            </w:pPr>
            <w:r w:rsidRPr="002953D9">
              <w:rPr>
                <w:color w:val="000000"/>
                <w:sz w:val="18"/>
                <w:szCs w:val="18"/>
              </w:rPr>
              <w:t>6h</w:t>
            </w:r>
          </w:p>
        </w:tc>
        <w:tc>
          <w:tcPr>
            <w:tcW w:w="609" w:type="dxa"/>
            <w:tcBorders>
              <w:top w:val="nil"/>
              <w:left w:val="nil"/>
              <w:bottom w:val="single" w:sz="8" w:space="0" w:color="auto"/>
              <w:right w:val="single" w:sz="8" w:space="0" w:color="auto"/>
            </w:tcBorders>
            <w:shd w:val="clear" w:color="000000" w:fill="FFFF99"/>
            <w:noWrap/>
            <w:vAlign w:val="center"/>
            <w:hideMark/>
          </w:tcPr>
          <w:p w14:paraId="6A06664F" w14:textId="77777777" w:rsidR="00CA09C4" w:rsidRPr="002953D9" w:rsidRDefault="00CA09C4" w:rsidP="00E85B9A">
            <w:pPr>
              <w:jc w:val="center"/>
              <w:rPr>
                <w:color w:val="000000"/>
                <w:sz w:val="18"/>
                <w:szCs w:val="18"/>
              </w:rPr>
            </w:pPr>
            <w:r w:rsidRPr="002953D9">
              <w:rPr>
                <w:color w:val="000000"/>
                <w:sz w:val="18"/>
                <w:szCs w:val="18"/>
              </w:rPr>
              <w:t>3 ans</w:t>
            </w:r>
          </w:p>
        </w:tc>
        <w:tc>
          <w:tcPr>
            <w:tcW w:w="609" w:type="dxa"/>
            <w:tcBorders>
              <w:top w:val="nil"/>
              <w:left w:val="nil"/>
              <w:bottom w:val="single" w:sz="8" w:space="0" w:color="auto"/>
              <w:right w:val="single" w:sz="8" w:space="0" w:color="auto"/>
            </w:tcBorders>
            <w:shd w:val="clear" w:color="000000" w:fill="CCFFCC"/>
            <w:noWrap/>
            <w:vAlign w:val="center"/>
            <w:hideMark/>
          </w:tcPr>
          <w:p w14:paraId="128FCE5A"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99"/>
            <w:noWrap/>
            <w:vAlign w:val="center"/>
            <w:hideMark/>
          </w:tcPr>
          <w:p w14:paraId="31EC0A85"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CCFFCC"/>
            <w:noWrap/>
            <w:vAlign w:val="center"/>
            <w:hideMark/>
          </w:tcPr>
          <w:p w14:paraId="475C5028"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99"/>
            <w:noWrap/>
            <w:vAlign w:val="center"/>
            <w:hideMark/>
          </w:tcPr>
          <w:p w14:paraId="3B7BDF14"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1A29E639" w14:textId="77777777" w:rsidR="00CA09C4" w:rsidRPr="002953D9" w:rsidRDefault="00CA09C4" w:rsidP="00E85B9A">
            <w:pPr>
              <w:jc w:val="center"/>
              <w:rPr>
                <w:color w:val="000000"/>
                <w:sz w:val="18"/>
                <w:szCs w:val="18"/>
              </w:rPr>
            </w:pPr>
            <w:r w:rsidRPr="002953D9">
              <w:rPr>
                <w:color w:val="000000"/>
                <w:sz w:val="18"/>
                <w:szCs w:val="18"/>
              </w:rPr>
              <w:t>Clos</w:t>
            </w:r>
          </w:p>
        </w:tc>
      </w:tr>
      <w:tr w:rsidR="00CA09C4" w:rsidRPr="002953D9" w14:paraId="5ADE1E6D" w14:textId="77777777" w:rsidTr="00E85B9A">
        <w:trPr>
          <w:trHeight w:val="200"/>
        </w:trPr>
        <w:tc>
          <w:tcPr>
            <w:tcW w:w="3579" w:type="dxa"/>
            <w:tcBorders>
              <w:top w:val="nil"/>
              <w:left w:val="single" w:sz="8" w:space="0" w:color="auto"/>
              <w:bottom w:val="single" w:sz="8" w:space="0" w:color="auto"/>
              <w:right w:val="single" w:sz="8" w:space="0" w:color="auto"/>
            </w:tcBorders>
            <w:shd w:val="clear" w:color="auto" w:fill="auto"/>
            <w:noWrap/>
            <w:vAlign w:val="center"/>
            <w:hideMark/>
          </w:tcPr>
          <w:p w14:paraId="2E792450" w14:textId="77777777" w:rsidR="00CA09C4" w:rsidRPr="002953D9" w:rsidRDefault="00CA09C4" w:rsidP="00E85B9A">
            <w:pPr>
              <w:rPr>
                <w:b/>
                <w:bCs/>
                <w:color w:val="000000"/>
                <w:sz w:val="18"/>
                <w:szCs w:val="18"/>
              </w:rPr>
            </w:pPr>
            <w:r w:rsidRPr="002953D9">
              <w:rPr>
                <w:b/>
                <w:bCs/>
                <w:color w:val="000000"/>
                <w:sz w:val="18"/>
                <w:szCs w:val="18"/>
              </w:rPr>
              <w:t>Hydrodynamique de l’environnement</w:t>
            </w:r>
          </w:p>
        </w:tc>
        <w:tc>
          <w:tcPr>
            <w:tcW w:w="650" w:type="dxa"/>
            <w:tcBorders>
              <w:top w:val="nil"/>
              <w:left w:val="nil"/>
              <w:bottom w:val="single" w:sz="8" w:space="0" w:color="auto"/>
              <w:right w:val="single" w:sz="8" w:space="0" w:color="auto"/>
            </w:tcBorders>
            <w:shd w:val="clear" w:color="000000" w:fill="CCFFFF"/>
            <w:noWrap/>
            <w:vAlign w:val="center"/>
            <w:hideMark/>
          </w:tcPr>
          <w:p w14:paraId="7872EB7F" w14:textId="77777777" w:rsidR="00CA09C4" w:rsidRPr="002953D9" w:rsidRDefault="00CA09C4" w:rsidP="00E85B9A">
            <w:pPr>
              <w:jc w:val="center"/>
              <w:rPr>
                <w:color w:val="000000"/>
                <w:sz w:val="18"/>
                <w:szCs w:val="18"/>
              </w:rPr>
            </w:pPr>
            <w:r w:rsidRPr="002953D9">
              <w:rPr>
                <w:color w:val="000000"/>
                <w:sz w:val="18"/>
                <w:szCs w:val="18"/>
              </w:rPr>
              <w:t>M2</w:t>
            </w:r>
          </w:p>
        </w:tc>
        <w:tc>
          <w:tcPr>
            <w:tcW w:w="944" w:type="dxa"/>
            <w:tcBorders>
              <w:top w:val="nil"/>
              <w:left w:val="nil"/>
              <w:bottom w:val="single" w:sz="8" w:space="0" w:color="auto"/>
              <w:right w:val="single" w:sz="8" w:space="0" w:color="auto"/>
            </w:tcBorders>
            <w:shd w:val="clear" w:color="000000" w:fill="CCFFFF"/>
            <w:noWrap/>
            <w:vAlign w:val="center"/>
            <w:hideMark/>
          </w:tcPr>
          <w:p w14:paraId="6BC1708E" w14:textId="77777777" w:rsidR="00CA09C4" w:rsidRPr="002953D9" w:rsidRDefault="00CA09C4" w:rsidP="00E85B9A">
            <w:pPr>
              <w:jc w:val="center"/>
              <w:rPr>
                <w:color w:val="000000"/>
                <w:sz w:val="18"/>
                <w:szCs w:val="18"/>
              </w:rPr>
            </w:pPr>
            <w:r w:rsidRPr="002953D9">
              <w:rPr>
                <w:color w:val="000000"/>
                <w:sz w:val="18"/>
                <w:szCs w:val="18"/>
              </w:rPr>
              <w:t>ENS Lyon</w:t>
            </w:r>
          </w:p>
        </w:tc>
        <w:tc>
          <w:tcPr>
            <w:tcW w:w="609" w:type="dxa"/>
            <w:tcBorders>
              <w:top w:val="nil"/>
              <w:left w:val="nil"/>
              <w:bottom w:val="single" w:sz="8" w:space="0" w:color="auto"/>
              <w:right w:val="single" w:sz="8" w:space="0" w:color="auto"/>
            </w:tcBorders>
            <w:shd w:val="clear" w:color="000000" w:fill="CCFFCC"/>
            <w:noWrap/>
            <w:vAlign w:val="center"/>
            <w:hideMark/>
          </w:tcPr>
          <w:p w14:paraId="7707D684" w14:textId="77777777" w:rsidR="00CA09C4" w:rsidRPr="002953D9" w:rsidRDefault="00CA09C4" w:rsidP="00E85B9A">
            <w:pPr>
              <w:jc w:val="center"/>
              <w:rPr>
                <w:color w:val="000000"/>
                <w:sz w:val="18"/>
                <w:szCs w:val="18"/>
              </w:rPr>
            </w:pPr>
            <w:r w:rsidRPr="002953D9">
              <w:rPr>
                <w:color w:val="000000"/>
                <w:sz w:val="18"/>
                <w:szCs w:val="18"/>
              </w:rPr>
              <w:t>9h</w:t>
            </w:r>
          </w:p>
        </w:tc>
        <w:tc>
          <w:tcPr>
            <w:tcW w:w="609" w:type="dxa"/>
            <w:tcBorders>
              <w:top w:val="nil"/>
              <w:left w:val="nil"/>
              <w:bottom w:val="single" w:sz="8" w:space="0" w:color="auto"/>
              <w:right w:val="single" w:sz="8" w:space="0" w:color="auto"/>
            </w:tcBorders>
            <w:shd w:val="clear" w:color="000000" w:fill="FFFF99"/>
            <w:noWrap/>
            <w:vAlign w:val="center"/>
            <w:hideMark/>
          </w:tcPr>
          <w:p w14:paraId="02BD8B8E" w14:textId="77777777" w:rsidR="00CA09C4" w:rsidRPr="002953D9" w:rsidRDefault="00CA09C4" w:rsidP="00E85B9A">
            <w:pPr>
              <w:jc w:val="center"/>
              <w:rPr>
                <w:color w:val="000000"/>
                <w:sz w:val="18"/>
                <w:szCs w:val="18"/>
              </w:rPr>
            </w:pPr>
            <w:r w:rsidRPr="002953D9">
              <w:rPr>
                <w:color w:val="000000"/>
                <w:sz w:val="18"/>
                <w:szCs w:val="18"/>
              </w:rPr>
              <w:t>1 an</w:t>
            </w:r>
          </w:p>
        </w:tc>
        <w:tc>
          <w:tcPr>
            <w:tcW w:w="609" w:type="dxa"/>
            <w:tcBorders>
              <w:top w:val="nil"/>
              <w:left w:val="nil"/>
              <w:bottom w:val="single" w:sz="8" w:space="0" w:color="auto"/>
              <w:right w:val="single" w:sz="8" w:space="0" w:color="auto"/>
            </w:tcBorders>
            <w:shd w:val="clear" w:color="000000" w:fill="CCFFCC"/>
            <w:noWrap/>
            <w:vAlign w:val="center"/>
            <w:hideMark/>
          </w:tcPr>
          <w:p w14:paraId="3C9F74F8" w14:textId="77777777" w:rsidR="00CA09C4" w:rsidRPr="002953D9" w:rsidRDefault="00CA09C4" w:rsidP="00E85B9A">
            <w:pPr>
              <w:jc w:val="center"/>
              <w:rPr>
                <w:color w:val="000000"/>
                <w:sz w:val="18"/>
                <w:szCs w:val="18"/>
              </w:rPr>
            </w:pPr>
            <w:r w:rsidRPr="002953D9">
              <w:rPr>
                <w:color w:val="000000"/>
                <w:sz w:val="18"/>
                <w:szCs w:val="18"/>
              </w:rPr>
              <w:t>9h</w:t>
            </w:r>
          </w:p>
        </w:tc>
        <w:tc>
          <w:tcPr>
            <w:tcW w:w="609" w:type="dxa"/>
            <w:tcBorders>
              <w:top w:val="nil"/>
              <w:left w:val="nil"/>
              <w:bottom w:val="single" w:sz="8" w:space="0" w:color="auto"/>
              <w:right w:val="single" w:sz="8" w:space="0" w:color="auto"/>
            </w:tcBorders>
            <w:shd w:val="clear" w:color="000000" w:fill="FFFF99"/>
            <w:noWrap/>
            <w:vAlign w:val="center"/>
            <w:hideMark/>
          </w:tcPr>
          <w:p w14:paraId="4C571248" w14:textId="77777777" w:rsidR="00CA09C4" w:rsidRPr="002953D9" w:rsidRDefault="00CA09C4" w:rsidP="00E85B9A">
            <w:pPr>
              <w:jc w:val="center"/>
              <w:rPr>
                <w:color w:val="000000"/>
                <w:sz w:val="18"/>
                <w:szCs w:val="18"/>
              </w:rPr>
            </w:pPr>
            <w:r w:rsidRPr="002953D9">
              <w:rPr>
                <w:color w:val="000000"/>
                <w:sz w:val="18"/>
                <w:szCs w:val="18"/>
              </w:rPr>
              <w:t>1 an</w:t>
            </w:r>
          </w:p>
        </w:tc>
        <w:tc>
          <w:tcPr>
            <w:tcW w:w="609" w:type="dxa"/>
            <w:tcBorders>
              <w:top w:val="nil"/>
              <w:left w:val="nil"/>
              <w:bottom w:val="single" w:sz="8" w:space="0" w:color="auto"/>
              <w:right w:val="single" w:sz="8" w:space="0" w:color="auto"/>
            </w:tcBorders>
            <w:shd w:val="clear" w:color="000000" w:fill="CCFFCC"/>
            <w:noWrap/>
            <w:vAlign w:val="center"/>
            <w:hideMark/>
          </w:tcPr>
          <w:p w14:paraId="436529E0"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FFFF99"/>
            <w:noWrap/>
            <w:vAlign w:val="center"/>
            <w:hideMark/>
          </w:tcPr>
          <w:p w14:paraId="1B04486D" w14:textId="77777777" w:rsidR="00CA09C4" w:rsidRPr="002953D9" w:rsidRDefault="00CA09C4" w:rsidP="00E85B9A">
            <w:pPr>
              <w:jc w:val="center"/>
              <w:rPr>
                <w:color w:val="000000"/>
                <w:sz w:val="18"/>
                <w:szCs w:val="18"/>
              </w:rPr>
            </w:pPr>
            <w:r w:rsidRPr="002953D9">
              <w:rPr>
                <w:color w:val="000000"/>
                <w:sz w:val="18"/>
                <w:szCs w:val="18"/>
              </w:rPr>
              <w:t> </w:t>
            </w:r>
          </w:p>
        </w:tc>
        <w:tc>
          <w:tcPr>
            <w:tcW w:w="609" w:type="dxa"/>
            <w:tcBorders>
              <w:top w:val="nil"/>
              <w:left w:val="nil"/>
              <w:bottom w:val="single" w:sz="8" w:space="0" w:color="auto"/>
              <w:right w:val="single" w:sz="8" w:space="0" w:color="auto"/>
            </w:tcBorders>
            <w:shd w:val="clear" w:color="000000" w:fill="95B3D7"/>
            <w:noWrap/>
            <w:vAlign w:val="center"/>
            <w:hideMark/>
          </w:tcPr>
          <w:p w14:paraId="0E5B2D1B" w14:textId="77777777" w:rsidR="00CA09C4" w:rsidRPr="002953D9" w:rsidRDefault="00CA09C4" w:rsidP="00E85B9A">
            <w:pPr>
              <w:jc w:val="center"/>
              <w:rPr>
                <w:color w:val="000000"/>
                <w:sz w:val="18"/>
                <w:szCs w:val="18"/>
              </w:rPr>
            </w:pPr>
            <w:r w:rsidRPr="002953D9">
              <w:rPr>
                <w:color w:val="000000"/>
                <w:sz w:val="18"/>
                <w:szCs w:val="18"/>
              </w:rPr>
              <w:t>Clos</w:t>
            </w:r>
          </w:p>
        </w:tc>
      </w:tr>
    </w:tbl>
    <w:p w14:paraId="16422F97" w14:textId="77777777" w:rsidR="00CA09C4" w:rsidRDefault="00CA09C4" w:rsidP="00CA09C4">
      <w:pPr>
        <w:pStyle w:val="legende"/>
      </w:pPr>
    </w:p>
    <w:p w14:paraId="04286E3B" w14:textId="35B08BF9" w:rsidR="00CA09C4" w:rsidRDefault="00CA09C4" w:rsidP="00CA09C4">
      <w:pPr>
        <w:pStyle w:val="legende"/>
        <w:jc w:val="both"/>
      </w:pPr>
      <w:r>
        <w:t xml:space="preserve">Tableau </w:t>
      </w:r>
      <w:fldSimple w:instr=" SEQ Tableau \* ARABIC ">
        <w:r>
          <w:rPr>
            <w:noProof/>
          </w:rPr>
          <w:t>2</w:t>
        </w:r>
      </w:fldSimple>
      <w:bookmarkEnd w:id="33"/>
      <w:r>
        <w:t> : Liste des enseignements en 1ère, deuxième ou troisième année (1A-3A) d’école d’ingénieur, ou Master à l’ENSEEIHT (N7), à l’Ecole Polytechnique (X), à l’Ecole Nationale de la Météorologie (ENM) ainsi que pour les Masters de Recherche (M2R anciennement DEA) « Dynamique des Fl</w:t>
      </w:r>
      <w:r w:rsidR="005B268B">
        <w:t>uides et Transferts » (DET), « </w:t>
      </w:r>
      <w:r>
        <w:t>Astrophysique, Géophysique et Techniques Spatiales » (AGTS) ou « Physique et Chimie de l’Environnement » (PCE).</w:t>
      </w:r>
    </w:p>
    <w:p w14:paraId="1E196DA8" w14:textId="77777777" w:rsidR="00CA09C4" w:rsidRDefault="00CA09C4" w:rsidP="00CA09C4">
      <w:pPr>
        <w:pStyle w:val="legende"/>
      </w:pPr>
    </w:p>
    <w:p w14:paraId="50907D8D" w14:textId="77777777" w:rsidR="00CA09C4" w:rsidRPr="00EA3AA1" w:rsidRDefault="00CA09C4" w:rsidP="00CA09C4">
      <w:pPr>
        <w:pStyle w:val="normalanr"/>
        <w:jc w:val="both"/>
      </w:pPr>
      <w:r w:rsidRPr="00EA3AA1">
        <w:t>Tous ces enseignements appartiennent à des formations d’écoles d’ingénieurs recrutant sur concours ou sur titre au niveau Licence (ENSEEIHT, Ecole Polytechnique, Ecole National de la Météorologie) avec des participations actives dans des Masters de Recherche ouverts aux étud</w:t>
      </w:r>
      <w:r>
        <w:t>iants de l’université. Le tiers</w:t>
      </w:r>
      <w:r w:rsidRPr="00EA3AA1">
        <w:t xml:space="preserve"> des enseignements listés dans le tableau sont encore actifs dans ma charg</w:t>
      </w:r>
      <w:r>
        <w:t xml:space="preserve">e globale, la mention « Clos » </w:t>
      </w:r>
      <w:r w:rsidRPr="00EA3AA1">
        <w:t xml:space="preserve">signifiant qu’ils n’existent plus ou que d’autres collègues ont repris le flambeau. </w:t>
      </w:r>
    </w:p>
    <w:p w14:paraId="522D7AEA" w14:textId="77777777" w:rsidR="00CA09C4" w:rsidRPr="00EA3AA1" w:rsidRDefault="00CA09C4" w:rsidP="00CA09C4">
      <w:pPr>
        <w:pStyle w:val="legende"/>
      </w:pPr>
    </w:p>
    <w:p w14:paraId="35D1440A" w14:textId="77777777" w:rsidR="00CA09C4" w:rsidRPr="00E2396C" w:rsidRDefault="00CA09C4" w:rsidP="00CA09C4">
      <w:pPr>
        <w:pStyle w:val="Titre2"/>
      </w:pPr>
      <w:bookmarkStart w:id="34" w:name="_Toc159740797"/>
      <w:bookmarkStart w:id="35" w:name="_Toc468288700"/>
      <w:bookmarkStart w:id="36" w:name="_Toc468833049"/>
      <w:r>
        <w:t>Direction et animations de formations</w:t>
      </w:r>
      <w:bookmarkEnd w:id="34"/>
      <w:bookmarkEnd w:id="35"/>
      <w:bookmarkEnd w:id="36"/>
    </w:p>
    <w:p w14:paraId="382C1617" w14:textId="77777777" w:rsidR="00CA09C4" w:rsidRPr="00915EA7" w:rsidRDefault="00CA09C4" w:rsidP="00CA09C4">
      <w:pPr>
        <w:pStyle w:val="Titre3"/>
        <w:tabs>
          <w:tab w:val="clear" w:pos="0"/>
        </w:tabs>
      </w:pPr>
      <w:bookmarkStart w:id="37" w:name="_Toc468288701"/>
      <w:bookmarkStart w:id="38" w:name="_Toc468833050"/>
      <w:r w:rsidRPr="008357CC">
        <w:t>Formations « mécanique des fluides numérique » de l’ENSEEIHT</w:t>
      </w:r>
      <w:bookmarkEnd w:id="37"/>
      <w:bookmarkEnd w:id="38"/>
    </w:p>
    <w:p w14:paraId="0E583DC2" w14:textId="77777777" w:rsidR="00CA09C4" w:rsidRPr="00915EA7" w:rsidRDefault="00CA09C4" w:rsidP="00CA09C4">
      <w:pPr>
        <w:pStyle w:val="normalanr"/>
        <w:jc w:val="both"/>
      </w:pPr>
      <w:r w:rsidRPr="00915EA7">
        <w:t>Dès mon arrivée à l’ENSEEIHT, je me suis vu confié la mission de créer une option « Mécanique des Fluides Numérique » (MFN) en troisième année de la formation d’ingénieur</w:t>
      </w:r>
      <w:r>
        <w:t xml:space="preserve"> </w:t>
      </w:r>
      <w:r w:rsidRPr="00915EA7">
        <w:t>en l’inscrivant dans un projet européen « CDA » (Cursus Development at Advanced level) avec des départements de mathématique appliquée de Suède et de Norvège.</w:t>
      </w:r>
      <w:r>
        <w:t xml:space="preserve"> J’</w:t>
      </w:r>
      <w:r w:rsidRPr="00915EA7">
        <w:t xml:space="preserve">ai ensuite assumé la responsabilité </w:t>
      </w:r>
      <w:r>
        <w:t xml:space="preserve">de cette option </w:t>
      </w:r>
      <w:r w:rsidRPr="00915EA7">
        <w:t>pendant 10 ans</w:t>
      </w:r>
      <w:r>
        <w:t>,</w:t>
      </w:r>
      <w:r w:rsidRPr="00915EA7">
        <w:t xml:space="preserve"> avec création d’un Mastère </w:t>
      </w:r>
      <w:r>
        <w:t xml:space="preserve">Spécialisé portant le même nom. </w:t>
      </w:r>
    </w:p>
    <w:p w14:paraId="6A46074D" w14:textId="77777777" w:rsidR="00CA09C4" w:rsidRDefault="00CA09C4" w:rsidP="00CA09C4">
      <w:pPr>
        <w:pStyle w:val="Titre3"/>
        <w:tabs>
          <w:tab w:val="clear" w:pos="0"/>
        </w:tabs>
      </w:pPr>
      <w:bookmarkStart w:id="39" w:name="_Toc159740799"/>
      <w:bookmarkStart w:id="40" w:name="_Toc159747371"/>
      <w:bookmarkStart w:id="41" w:name="_Toc468288702"/>
      <w:bookmarkStart w:id="42" w:name="_Toc468833051"/>
      <w:r w:rsidRPr="008357CC">
        <w:t>Direction du Département « Hydraulique - Mécanique des Fluides »</w:t>
      </w:r>
      <w:bookmarkEnd w:id="39"/>
      <w:bookmarkEnd w:id="40"/>
      <w:bookmarkEnd w:id="41"/>
      <w:bookmarkEnd w:id="42"/>
    </w:p>
    <w:p w14:paraId="1B930E49" w14:textId="77777777" w:rsidR="00CA09C4" w:rsidRPr="00915EA7" w:rsidRDefault="00CA09C4" w:rsidP="00CA09C4">
      <w:pPr>
        <w:pStyle w:val="normalanr"/>
        <w:jc w:val="both"/>
      </w:pPr>
      <w:r w:rsidRPr="00915EA7">
        <w:t xml:space="preserve">De 2005 à 2007, j’ai assumé le mandat de Directeur du Département « Hydraulique – Mécanique des Fluides » de l’ENSEEIHT : 250 étudiants, 24 enseignants chercheurs, 4 ITA et 120 intervenants extérieurs. Cette tâche m’a pris beaucoup de temps </w:t>
      </w:r>
      <w:r>
        <w:t xml:space="preserve">(au détriment de la recherche) </w:t>
      </w:r>
      <w:r w:rsidRPr="00915EA7">
        <w:t>car j’ai entrepris une rénovation en profondeur de son fonctionnement ainsi que du contenu de la formation. Ce travail s’est effectué à travers une véritable concertation entre les membres de l’équipe pédagogique,</w:t>
      </w:r>
      <w:r>
        <w:t xml:space="preserve"> de multiples réunions, compte-</w:t>
      </w:r>
      <w:r w:rsidRPr="00915EA7">
        <w:t xml:space="preserve">rendus et rédactions de documents. Mon mandat s’est conclu par la réunion d’une </w:t>
      </w:r>
      <w:r w:rsidRPr="00915EA7">
        <w:lastRenderedPageBreak/>
        <w:t xml:space="preserve">commission pédagogique formée de personnalités du secteur aval où sont recrutés nos ingénieurs. </w:t>
      </w:r>
    </w:p>
    <w:p w14:paraId="7397BCEA" w14:textId="77777777" w:rsidR="00CA09C4" w:rsidRPr="00915EA7" w:rsidRDefault="00CA09C4" w:rsidP="00CA09C4">
      <w:pPr>
        <w:pStyle w:val="normalanr"/>
      </w:pPr>
    </w:p>
    <w:p w14:paraId="1F375844" w14:textId="77777777" w:rsidR="00CA09C4" w:rsidRPr="00915EA7" w:rsidRDefault="00CA09C4" w:rsidP="00CA09C4">
      <w:pPr>
        <w:pStyle w:val="normalanr"/>
        <w:jc w:val="both"/>
      </w:pPr>
      <w:r w:rsidRPr="00915EA7">
        <w:t xml:space="preserve">Pour ceux qui ne connaissent pas l’ENSEEIHT, il faut savoir que la direction d’un département d’enseignement génère les mêmes soucis que ceux d’un directeur d’une petite école d’ingénieurs (pédagogie et </w:t>
      </w:r>
      <w:r>
        <w:t>fonctionnement quasi autonomes, etc.</w:t>
      </w:r>
      <w:r w:rsidRPr="00915EA7">
        <w:t>) sans toujours disposer des ressorts qui permettent de les résoudre efficacement.  Je pense avoir contribué, à travers mon interaction avec la direction et les autres départements, à faire évoluer l’ENSEEIHT vers une p</w:t>
      </w:r>
      <w:r>
        <w:t xml:space="preserve">lus grande unité de cette école. </w:t>
      </w:r>
    </w:p>
    <w:p w14:paraId="2941FAE7" w14:textId="77777777" w:rsidR="00CA09C4" w:rsidRPr="000A5A17" w:rsidRDefault="00CA09C4" w:rsidP="00CA09C4">
      <w:pPr>
        <w:pStyle w:val="Titre3"/>
        <w:tabs>
          <w:tab w:val="clear" w:pos="0"/>
        </w:tabs>
      </w:pPr>
      <w:bookmarkStart w:id="43" w:name="_Toc468288703"/>
      <w:bookmarkStart w:id="44" w:name="_Toc468833052"/>
      <w:r w:rsidRPr="008357CC">
        <w:t>Autres animations de formations</w:t>
      </w:r>
      <w:bookmarkEnd w:id="43"/>
      <w:bookmarkEnd w:id="44"/>
    </w:p>
    <w:p w14:paraId="63432D5B" w14:textId="77777777" w:rsidR="00CA09C4" w:rsidRPr="00915EA7" w:rsidRDefault="00CA09C4" w:rsidP="00CA09C4">
      <w:pPr>
        <w:pStyle w:val="normalanr"/>
        <w:jc w:val="both"/>
      </w:pPr>
      <w:r w:rsidRPr="00EA3AA1">
        <w:t>En 1995 et 1996, j’ai organisé un module « Modélisation, Calcul Scientifique et Techniques de l’Information » dans le cadre du « Département de Formation aux Métiers de la Recherche » de l’INP</w:t>
      </w:r>
      <w:r>
        <w:t xml:space="preserve"> </w:t>
      </w:r>
      <w:r w:rsidRPr="00EA3AA1">
        <w:t>T</w:t>
      </w:r>
      <w:r>
        <w:t>oulouse</w:t>
      </w:r>
      <w:r w:rsidRPr="00EA3AA1">
        <w:t xml:space="preserve">. </w:t>
      </w:r>
      <w:r w:rsidRPr="00915EA7">
        <w:t xml:space="preserve">En 2004, j’ai créé le Mastère Spécialisé « Mécanique des Fluides Industrielles », qui n’a duré que trois ans, puis assumé pendant deux ans la responsabilité du Mastère Spécialisé « Hydraulique » qui existait depuis longtemps et connaît un taux de remplissage stable. En 2005 et 2006, j’ai animé plusieurs chantiers pédagogiques pour la rénovation de la formation d’ingénieur « Hydraulique – Mécanique des Fluides » de l’ENSEEIHT.  Entre 2007 et 2009, j’ai été responsable de l’organisation des enseignements de « Sciences Humaines » </w:t>
      </w:r>
      <w:r>
        <w:t>du Département que j’ai relancés</w:t>
      </w:r>
      <w:r w:rsidRPr="00915EA7">
        <w:t>, j’ai créé un cycle de « Conférences Métiers »</w:t>
      </w:r>
      <w:r>
        <w:t>,</w:t>
      </w:r>
      <w:r w:rsidRPr="00915EA7">
        <w:t xml:space="preserve"> dont j’ai été responsable puis co-responsable, et j’ai créé une cellule « Relations Entreprises » dont j’ai été responsable puis participant. </w:t>
      </w:r>
    </w:p>
    <w:p w14:paraId="232FFA2A" w14:textId="77777777" w:rsidR="00CA09C4" w:rsidRDefault="00CA09C4" w:rsidP="00CA09C4"/>
    <w:p w14:paraId="029CEBA3" w14:textId="77777777" w:rsidR="00CA09C4" w:rsidRPr="00EA3AA1" w:rsidRDefault="00CA09C4" w:rsidP="00CA09C4"/>
    <w:p w14:paraId="59087F8A" w14:textId="77777777" w:rsidR="00CA09C4" w:rsidRDefault="00CA09C4" w:rsidP="00CA09C4">
      <w:pPr>
        <w:pStyle w:val="Titre2"/>
      </w:pPr>
      <w:bookmarkStart w:id="45" w:name="_Toc159740801"/>
      <w:bookmarkStart w:id="46" w:name="_Toc468288704"/>
      <w:bookmarkStart w:id="47" w:name="_Toc468833053"/>
      <w:r>
        <w:t>Rayonnement et activités internationales</w:t>
      </w:r>
      <w:bookmarkEnd w:id="45"/>
      <w:bookmarkEnd w:id="46"/>
      <w:bookmarkEnd w:id="47"/>
    </w:p>
    <w:p w14:paraId="07C92725" w14:textId="77777777" w:rsidR="00225890" w:rsidRDefault="00CA09C4" w:rsidP="005B268B">
      <w:pPr>
        <w:pStyle w:val="normalanr"/>
        <w:jc w:val="both"/>
      </w:pPr>
      <w:r w:rsidRPr="00915EA7">
        <w:t>J’ai participé au projet de « Maestria in Ingeniera Hidraulica » conjoint entre l’INP</w:t>
      </w:r>
      <w:r>
        <w:t xml:space="preserve"> </w:t>
      </w:r>
      <w:r w:rsidRPr="00915EA7">
        <w:t>T</w:t>
      </w:r>
      <w:r>
        <w:t>oulouse</w:t>
      </w:r>
      <w:r w:rsidRPr="00915EA7">
        <w:t xml:space="preserve"> et l’Université de San Marcos au Pérou en préparant et en donnant le cours « Subsurface Hydrology » en mai 2008 à Lima. Le principe de cette collaboration consistait à donner un cours de niveau international tout en permettant aux enseignants de cette université de prendre la relève sur ces thématiques. Je pense avoir transmis un savoir faire et des documents pédagogiques utiles pour un tel passage de témoin. Je peux citer d’autres activités de rayonnement comme la participation au cycle de formation continue pour les enseignants de Classes Préparatoires aux Grandes Ecoles (CPGE) pendant trois ans.</w:t>
      </w:r>
    </w:p>
    <w:p w14:paraId="5BE75A20" w14:textId="77777777" w:rsidR="00225890" w:rsidRDefault="00225890" w:rsidP="00225890"/>
    <w:p w14:paraId="2C39D51A" w14:textId="77777777" w:rsidR="00225890" w:rsidRDefault="00225890" w:rsidP="00225890">
      <w:pPr>
        <w:pStyle w:val="Titre1"/>
      </w:pPr>
      <w:r>
        <w:t>Responsabilités collectives</w:t>
      </w:r>
    </w:p>
    <w:p w14:paraId="55795EE2" w14:textId="77777777" w:rsidR="00225890" w:rsidRPr="00225890" w:rsidRDefault="00225890" w:rsidP="00225890"/>
    <w:p w14:paraId="67F369CA" w14:textId="77777777" w:rsidR="000A3EBE" w:rsidRPr="007B1656" w:rsidRDefault="000A3EBE" w:rsidP="000A3EBE">
      <w:pPr>
        <w:pStyle w:val="Titre1"/>
        <w:jc w:val="both"/>
      </w:pPr>
      <w:bookmarkStart w:id="48" w:name="_Toc159420411"/>
      <w:bookmarkStart w:id="49" w:name="_Toc159740811"/>
      <w:bookmarkStart w:id="50" w:name="_Toc468288710"/>
      <w:bookmarkStart w:id="51" w:name="_Toc468833055"/>
      <w:r>
        <w:lastRenderedPageBreak/>
        <w:t>Annexes</w:t>
      </w:r>
      <w:bookmarkEnd w:id="48"/>
      <w:bookmarkEnd w:id="49"/>
      <w:bookmarkEnd w:id="50"/>
      <w:bookmarkEnd w:id="51"/>
    </w:p>
    <w:p w14:paraId="2C13F8F7" w14:textId="35B2C08D" w:rsidR="000A3EBE" w:rsidRPr="00915EA7" w:rsidRDefault="000A3EBE" w:rsidP="000A3EBE">
      <w:pPr>
        <w:pStyle w:val="Titre2"/>
        <w:jc w:val="both"/>
      </w:pPr>
      <w:bookmarkStart w:id="52" w:name="_Toc159420412"/>
      <w:bookmarkStart w:id="53" w:name="_Toc159740812"/>
      <w:bookmarkStart w:id="54" w:name="_Toc468288711"/>
      <w:bookmarkStart w:id="55" w:name="_Toc468833056"/>
      <w:r>
        <w:t>Liste classée des publications</w:t>
      </w:r>
      <w:bookmarkEnd w:id="52"/>
      <w:bookmarkEnd w:id="53"/>
      <w:bookmarkEnd w:id="54"/>
      <w:bookmarkEnd w:id="55"/>
    </w:p>
    <w:p w14:paraId="23562118" w14:textId="2A641623" w:rsidR="000A3EBE" w:rsidRPr="00401A2A" w:rsidRDefault="000A3EBE" w:rsidP="000A3EBE">
      <w:pPr>
        <w:pStyle w:val="Titre2"/>
        <w:jc w:val="both"/>
      </w:pPr>
      <w:bookmarkStart w:id="56" w:name="_Toc468833057"/>
      <w:bookmarkStart w:id="57" w:name="_Ref159993010"/>
      <w:bookmarkStart w:id="58" w:name="_Toc468288720"/>
      <w:r>
        <w:t>Directions de thèse</w:t>
      </w:r>
      <w:bookmarkEnd w:id="56"/>
      <w:r>
        <w:t xml:space="preserve"> </w:t>
      </w:r>
      <w:bookmarkEnd w:id="57"/>
      <w:bookmarkEnd w:id="58"/>
    </w:p>
    <w:p w14:paraId="0E13A964" w14:textId="2BD1DCF6" w:rsidR="000A3EBE" w:rsidRPr="000A3EBE" w:rsidRDefault="000A3EBE" w:rsidP="000A3EBE">
      <w:pPr>
        <w:pStyle w:val="Titre2"/>
        <w:jc w:val="both"/>
      </w:pPr>
      <w:bookmarkStart w:id="59" w:name="_Toc468288723"/>
      <w:bookmarkStart w:id="60" w:name="_Toc468833058"/>
      <w:r>
        <w:t>Participation à des jurys de thèse ou d’habilitation</w:t>
      </w:r>
      <w:bookmarkEnd w:id="59"/>
      <w:bookmarkEnd w:id="60"/>
    </w:p>
    <w:p w14:paraId="17F99CB9" w14:textId="078B8DC0" w:rsidR="004B41DD" w:rsidRDefault="00912F0A" w:rsidP="00F51422">
      <w:pPr>
        <w:pStyle w:val="Titre2"/>
        <w:jc w:val="both"/>
      </w:pPr>
      <w:bookmarkStart w:id="61" w:name="_Toc468833059"/>
      <w:r>
        <w:t>Valorisation des activités pédagogiques</w:t>
      </w:r>
      <w:bookmarkEnd w:id="61"/>
    </w:p>
    <w:p w14:paraId="4577CFC7" w14:textId="206AE0A2" w:rsidR="00F77B95" w:rsidRPr="004050E1" w:rsidRDefault="00912F0A" w:rsidP="00BE7430">
      <w:pPr>
        <w:pStyle w:val="biblio"/>
      </w:pPr>
      <w:r w:rsidRPr="004050E1">
        <w:t xml:space="preserve">Dans le cadre </w:t>
      </w:r>
      <w:r w:rsidR="001C68EF" w:rsidRPr="004050E1">
        <w:t xml:space="preserve">du projet « Défi Diversités » de l’Université de Toulouse, un document intitulé « Valorisation des activités pédagogiques » a été mis en ligne pour aider les enseignants à « faire reconnaître le temps et les efforts consentis » pour leur enseignements et les aider à « rédiger plus en détails » la partie « Activités pédagogiques » du rapport d’activité à remettre dans le cas d’une demande de promotion.  Ce document indique que l’on peut fournir en annexe « tous les documents qui </w:t>
      </w:r>
      <w:r w:rsidR="00F51422" w:rsidRPr="004050E1">
        <w:t>peuvent confirmer </w:t>
      </w:r>
      <w:r w:rsidR="001C68EF" w:rsidRPr="004050E1">
        <w:t>l’implication en pédagogie et dans les activités d’enseignement</w:t>
      </w:r>
      <w:r w:rsidR="00F51422" w:rsidRPr="004050E1">
        <w:t> »</w:t>
      </w:r>
      <w:r w:rsidR="001C68EF" w:rsidRPr="004050E1">
        <w:t xml:space="preserve">. </w:t>
      </w:r>
      <w:r w:rsidR="007A1EB1" w:rsidRPr="004050E1">
        <w:t xml:space="preserve">Fort de cette incitation à rallonger ce rapport d’activité et par solidarité avec le travail fourni par les auteurs de ce document, je réponds ci-dessous à leur </w:t>
      </w:r>
      <w:r w:rsidR="00F51422" w:rsidRPr="004050E1">
        <w:t xml:space="preserve">questionnaire très détaillé. </w:t>
      </w:r>
    </w:p>
    <w:p w14:paraId="055F2840" w14:textId="753CFC4E" w:rsidR="007A1EB1" w:rsidRPr="007A1EB1" w:rsidRDefault="007A1EB1" w:rsidP="00912F0A">
      <w:pPr>
        <w:pStyle w:val="Titre3"/>
        <w:tabs>
          <w:tab w:val="clear" w:pos="0"/>
        </w:tabs>
        <w:jc w:val="both"/>
      </w:pPr>
      <w:bookmarkStart w:id="62" w:name="_Toc468833060"/>
      <w:r>
        <w:t>Présentation de l’activité d’enseignement</w:t>
      </w:r>
      <w:bookmarkEnd w:id="62"/>
    </w:p>
    <w:p w14:paraId="009CA29B" w14:textId="468B77C2" w:rsidR="007A1EB1" w:rsidRPr="00E2396C" w:rsidRDefault="007A1EB1" w:rsidP="0098233A">
      <w:pPr>
        <w:pStyle w:val="Titre4"/>
      </w:pPr>
      <w:r>
        <w:t>Les principaux enseignements</w:t>
      </w:r>
    </w:p>
    <w:p w14:paraId="2B97699E" w14:textId="77777777" w:rsidR="00F222EA" w:rsidRDefault="00912F0A" w:rsidP="00912F0A">
      <w:pPr>
        <w:pStyle w:val="legende"/>
        <w:ind w:left="0" w:firstLine="0"/>
        <w:rPr>
          <w:i/>
          <w:color w:val="2E74B5" w:themeColor="accent1" w:themeShade="BF"/>
        </w:rPr>
      </w:pPr>
      <w:r w:rsidRPr="00912F0A">
        <w:rPr>
          <w:i/>
          <w:color w:val="2E74B5" w:themeColor="accent1" w:themeShade="BF"/>
        </w:rPr>
        <w:t>Quelles sont les matières que vous enseignez ? </w:t>
      </w:r>
    </w:p>
    <w:p w14:paraId="3C69B63B" w14:textId="77777777" w:rsidR="00F222EA" w:rsidRDefault="00912F0A" w:rsidP="00912F0A">
      <w:pPr>
        <w:pStyle w:val="legende"/>
        <w:ind w:left="0" w:firstLine="0"/>
        <w:rPr>
          <w:i/>
          <w:color w:val="2E74B5" w:themeColor="accent1" w:themeShade="BF"/>
        </w:rPr>
      </w:pPr>
      <w:r w:rsidRPr="00912F0A">
        <w:rPr>
          <w:i/>
          <w:color w:val="2E74B5" w:themeColor="accent1" w:themeShade="BF"/>
        </w:rPr>
        <w:t xml:space="preserve">Quelles sont les évolutions que ces matières ont connues ? </w:t>
      </w:r>
    </w:p>
    <w:p w14:paraId="2EEB4B81" w14:textId="3E80C17C" w:rsidR="00912F0A" w:rsidRPr="00912F0A" w:rsidRDefault="00912F0A" w:rsidP="00912F0A">
      <w:pPr>
        <w:pStyle w:val="legende"/>
        <w:ind w:left="0" w:firstLine="0"/>
        <w:rPr>
          <w:i/>
          <w:color w:val="2E74B5" w:themeColor="accent1" w:themeShade="BF"/>
        </w:rPr>
      </w:pPr>
      <w:r w:rsidRPr="00912F0A">
        <w:rPr>
          <w:i/>
          <w:color w:val="2E74B5" w:themeColor="accent1" w:themeShade="BF"/>
        </w:rPr>
        <w:t xml:space="preserve">Comment avez-vous adapté votre enseignement ? </w:t>
      </w:r>
    </w:p>
    <w:p w14:paraId="61AB3979" w14:textId="77777777" w:rsidR="00912F0A" w:rsidRDefault="00912F0A" w:rsidP="00912F0A">
      <w:pPr>
        <w:pStyle w:val="normalanr"/>
        <w:jc w:val="both"/>
      </w:pPr>
    </w:p>
    <w:p w14:paraId="11936495" w14:textId="5C20AE0E" w:rsidR="00F94B8F" w:rsidRDefault="00F51422" w:rsidP="00BE7430">
      <w:pPr>
        <w:pStyle w:val="biblio"/>
      </w:pPr>
      <w:r w:rsidRPr="00171A4A">
        <w:t xml:space="preserve">Je pense avoir bien détaillé les matières que j’enseigne dans le paragraphe </w:t>
      </w:r>
      <w:r w:rsidRPr="00171A4A">
        <w:fldChar w:fldCharType="begin"/>
      </w:r>
      <w:r w:rsidRPr="00171A4A">
        <w:instrText xml:space="preserve"> REF _Ref316491537 \r \h </w:instrText>
      </w:r>
      <w:r w:rsidRPr="00171A4A">
        <w:fldChar w:fldCharType="separate"/>
      </w:r>
      <w:r w:rsidR="00746D49">
        <w:t>3</w:t>
      </w:r>
      <w:r w:rsidRPr="00171A4A">
        <w:fldChar w:fldCharType="end"/>
      </w:r>
      <w:r w:rsidRPr="00171A4A">
        <w:t xml:space="preserve"> de ce </w:t>
      </w:r>
      <w:r w:rsidR="00F94B8F">
        <w:t>rapport d’activité</w:t>
      </w:r>
      <w:r w:rsidRPr="00171A4A">
        <w:t xml:space="preserve">. </w:t>
      </w:r>
      <w:r w:rsidR="00A13361">
        <w:t xml:space="preserve">La </w:t>
      </w:r>
      <w:r w:rsidR="00F94B8F">
        <w:t xml:space="preserve">nature des concepts enseignés n’a pas </w:t>
      </w:r>
      <w:r w:rsidR="00755389">
        <w:t>changé</w:t>
      </w:r>
      <w:r w:rsidR="00F94B8F">
        <w:t xml:space="preserve"> au cours du temps dans la mesure où il s’agit des principes de base de la mécanique des fluides. Il en va de même de la plupart des cours que j’ai enseignés, plutôt</w:t>
      </w:r>
      <w:r w:rsidR="00755389">
        <w:t xml:space="preserve"> fondamentaux, donc</w:t>
      </w:r>
      <w:r w:rsidR="00112F67">
        <w:t xml:space="preserve"> peu sensibles aux progrès technologiques. </w:t>
      </w:r>
      <w:r w:rsidR="006E6943">
        <w:t>E</w:t>
      </w:r>
      <w:r w:rsidR="00755389">
        <w:t xml:space="preserve">n revanche, la nature de ma </w:t>
      </w:r>
      <w:r w:rsidR="006E6943">
        <w:t xml:space="preserve">charge de cours a beaucoup évolué au cours du temps et j’ai été amené à enseigner des enseignements très divers : </w:t>
      </w:r>
      <w:r w:rsidR="00A13361">
        <w:t xml:space="preserve">mécanique des milieux continus, </w:t>
      </w:r>
      <w:r w:rsidR="006E6943">
        <w:t xml:space="preserve">hydraulique en charge ou à surface libre, hydrodynamique marine, météorologie générale ou couche limite atmosphérique, ondes ou instabilités, calcul scientifique, optimisation et assimilation de données, etc. </w:t>
      </w:r>
      <w:r w:rsidR="00755389">
        <w:t>Pour chacune des matières qui m’ont été confiée</w:t>
      </w:r>
      <w:r w:rsidR="00791D96">
        <w:t>s</w:t>
      </w:r>
      <w:r w:rsidR="00755389">
        <w:t xml:space="preserve">, je me suis immergé dans le sujet et j’ai créé une </w:t>
      </w:r>
      <w:r w:rsidR="000B0EEE">
        <w:t xml:space="preserve">structure d’enseignement adaptée dans laquelle je me sentais à l’aise, tout en veillant à ce que le cours soit adapté au public visé. </w:t>
      </w:r>
    </w:p>
    <w:p w14:paraId="6FA262C2" w14:textId="4AAE3941" w:rsidR="00EC33D0" w:rsidRPr="00E2396C" w:rsidRDefault="00EC33D0" w:rsidP="0098233A">
      <w:pPr>
        <w:pStyle w:val="Titre4"/>
      </w:pPr>
      <w:r>
        <w:t>La pratique pédagogique</w:t>
      </w:r>
    </w:p>
    <w:p w14:paraId="747D31F3" w14:textId="77777777" w:rsidR="00EC33D0" w:rsidRPr="00EC33D0" w:rsidRDefault="00EC33D0" w:rsidP="00EC33D0">
      <w:pPr>
        <w:pStyle w:val="legende"/>
        <w:ind w:left="0" w:firstLine="0"/>
        <w:rPr>
          <w:i/>
          <w:color w:val="2E74B5" w:themeColor="accent1" w:themeShade="BF"/>
        </w:rPr>
      </w:pPr>
      <w:r w:rsidRPr="00EC33D0">
        <w:rPr>
          <w:i/>
          <w:color w:val="2E74B5" w:themeColor="accent1" w:themeShade="BF"/>
        </w:rPr>
        <w:t xml:space="preserve">Décrivez les pratiques pédagogiques que vous utilisez de manière préférentielle. En quoi vous conviennent-elles ? </w:t>
      </w:r>
    </w:p>
    <w:p w14:paraId="01F2220E" w14:textId="77777777" w:rsidR="00EC33D0" w:rsidRPr="00EC33D0" w:rsidRDefault="00EC33D0" w:rsidP="00EC33D0">
      <w:pPr>
        <w:pStyle w:val="legende"/>
        <w:ind w:left="0" w:firstLine="0"/>
        <w:rPr>
          <w:i/>
          <w:color w:val="2E74B5" w:themeColor="accent1" w:themeShade="BF"/>
        </w:rPr>
      </w:pPr>
      <w:r w:rsidRPr="00EC33D0">
        <w:rPr>
          <w:i/>
          <w:color w:val="2E74B5" w:themeColor="accent1" w:themeShade="BF"/>
        </w:rPr>
        <w:t xml:space="preserve">Avez-vous fait évoluer votre approche pédagogique ? Quelles ont été vos motivations ? Comment avez-vous procédé ? </w:t>
      </w:r>
    </w:p>
    <w:p w14:paraId="4111206B" w14:textId="0D33FC00" w:rsidR="00EC33D0" w:rsidRPr="00EC33D0" w:rsidRDefault="00EC33D0" w:rsidP="00EC33D0">
      <w:pPr>
        <w:pStyle w:val="legende"/>
        <w:ind w:left="0" w:firstLine="0"/>
        <w:rPr>
          <w:i/>
          <w:color w:val="2E74B5" w:themeColor="accent1" w:themeShade="BF"/>
        </w:rPr>
      </w:pPr>
      <w:r w:rsidRPr="00EC33D0">
        <w:rPr>
          <w:i/>
          <w:color w:val="2E74B5" w:themeColor="accent1" w:themeShade="BF"/>
        </w:rPr>
        <w:t xml:space="preserve">Avez-vous mis en place des innovations ? </w:t>
      </w:r>
      <w:r w:rsidR="00F752BB" w:rsidRPr="00EC33D0">
        <w:rPr>
          <w:i/>
          <w:color w:val="2E74B5" w:themeColor="accent1" w:themeShade="BF"/>
        </w:rPr>
        <w:t xml:space="preserve">Avez-vous mis en place </w:t>
      </w:r>
      <w:r w:rsidRPr="00EC33D0">
        <w:rPr>
          <w:i/>
          <w:color w:val="2E74B5" w:themeColor="accent1" w:themeShade="BF"/>
        </w:rPr>
        <w:t xml:space="preserve">des nouvelles pratiques d’apprentissage permettant de rendre l’apprenant actif et autonome ? Par exemple APP, cours inversés, utilisation des TICE, ... </w:t>
      </w:r>
    </w:p>
    <w:p w14:paraId="5AF35E3F" w14:textId="77777777" w:rsidR="00006D99" w:rsidRDefault="00006D99" w:rsidP="00BE7430">
      <w:pPr>
        <w:pStyle w:val="biblio"/>
      </w:pPr>
    </w:p>
    <w:p w14:paraId="102BE8B5" w14:textId="3D4D5F9D" w:rsidR="00EA7478" w:rsidRDefault="00006D99" w:rsidP="00BE7430">
      <w:pPr>
        <w:pStyle w:val="biblio"/>
      </w:pPr>
      <w:r>
        <w:t>La moitié de ma charge de cours (en heures effectives) est constituée de cours magistraux et la moitié de ces cours se déroulent devant des amphis de 70 à 80 élèves. Ces cours nécessitent une préparation intens</w:t>
      </w:r>
      <w:r w:rsidR="00892BFA">
        <w:t>e</w:t>
      </w:r>
      <w:r>
        <w:t xml:space="preserve"> </w:t>
      </w:r>
      <w:r w:rsidR="00892BFA">
        <w:t xml:space="preserve">pour capter l’attention des élèves pendant 1h45. Il me paraît important d’étayer ces cours par des documents pédagogiques solides en version papier et sur la plateforme Moodle de l’ENSEEIHT : polycopiés, énoncés des TD, annales corrigées, forum de discussion, lectures complémentaires, etc. </w:t>
      </w:r>
      <w:r w:rsidR="00E03D55">
        <w:t xml:space="preserve">Il en va de même pour les cours à plus petits effectifs (entre 20 et 30 élèves) rencontrés dans les parcours spécialisés. </w:t>
      </w:r>
    </w:p>
    <w:p w14:paraId="5C59EED0" w14:textId="77777777" w:rsidR="00584DC7" w:rsidRDefault="00584DC7" w:rsidP="00BE7430">
      <w:pPr>
        <w:pStyle w:val="biblio"/>
      </w:pPr>
    </w:p>
    <w:p w14:paraId="21E5A479" w14:textId="4FD5C004" w:rsidR="00006D99" w:rsidRDefault="00E03D55" w:rsidP="00BE7430">
      <w:pPr>
        <w:pStyle w:val="biblio"/>
      </w:pPr>
      <w:r>
        <w:t>Je considère qu’une ou plusieurs évaluations doivent avoir lieu toutes les 10 séances (de 1h45), voire plus souvent. La plupart de mes évaluations se déroulent sous forme d’examen</w:t>
      </w:r>
      <w:r w:rsidR="00153309">
        <w:t>s</w:t>
      </w:r>
      <w:r>
        <w:t xml:space="preserve"> écrit</w:t>
      </w:r>
      <w:r w:rsidR="00153309">
        <w:t>s</w:t>
      </w:r>
      <w:r>
        <w:t>. Depuis quatre ou cinq ans, je pratique des « Évaluations Par Contrat de Confiance » (EPCC), après avoir discuté à plusieurs reprise</w:t>
      </w:r>
      <w:r w:rsidR="00584DC7">
        <w:t>s</w:t>
      </w:r>
      <w:r>
        <w:t xml:space="preserve"> avec André ANTIBI, promoteur de ce concept (</w:t>
      </w:r>
      <w:r w:rsidR="00091DD6">
        <w:t>j’ai même écrit quelques témoignage</w:t>
      </w:r>
      <w:r w:rsidR="00EA7478">
        <w:t>s</w:t>
      </w:r>
      <w:r w:rsidR="00091DD6">
        <w:t xml:space="preserve"> pour son « Mouvement Contre La Constante Macabre »). Il s’agit de fournir aux élèves un recueil d’exercices corrigés en leur indiquant qu’au moins la moitié du sujet du contrôle écrit en sera issu</w:t>
      </w:r>
      <w:r w:rsidR="00EC5A3B">
        <w:t>e</w:t>
      </w:r>
      <w:r w:rsidR="00091DD6">
        <w:t xml:space="preserve">. Les élèves travailleurs sont ainsi récompensés et l’expérience montre qu’ils acquièrent effectivement les notions qu’ils ont travaillées. </w:t>
      </w:r>
    </w:p>
    <w:p w14:paraId="2FA32E60" w14:textId="77777777" w:rsidR="0033344D" w:rsidRDefault="0033344D" w:rsidP="00BE7430">
      <w:pPr>
        <w:pStyle w:val="biblio"/>
      </w:pPr>
    </w:p>
    <w:p w14:paraId="2236D32C" w14:textId="0F511DFF" w:rsidR="0033344D" w:rsidRDefault="00E44F98" w:rsidP="00BE7430">
      <w:pPr>
        <w:pStyle w:val="biblio"/>
      </w:pPr>
      <w:r w:rsidRPr="00171A4A">
        <w:lastRenderedPageBreak/>
        <w:t>Dès leur création, j’ai inclus dans mes enseignements la mise en œuvre des concepts enseigné</w:t>
      </w:r>
      <w:r w:rsidR="00B600FF">
        <w:t>s</w:t>
      </w:r>
      <w:r w:rsidRPr="00171A4A">
        <w:t xml:space="preserve"> à travers la réalisation de projet, ce que l’on nomme aujourd’hui « Pédagogie Par Projet ». J’ai d’ailleurs créé récemment un nouvel enseignement intitulé « Apprentissage Par Projet Hydraulique » dans lequel  l’accent est mis sur l’autonomie des étudiants et l’acquisition des notions du cours par la conception et la réalisation de montages expérimentaux. </w:t>
      </w:r>
    </w:p>
    <w:p w14:paraId="35F8773C" w14:textId="77777777" w:rsidR="00F80750" w:rsidRDefault="00F80750" w:rsidP="00BE7430">
      <w:pPr>
        <w:pStyle w:val="biblio"/>
      </w:pPr>
    </w:p>
    <w:p w14:paraId="03C72D50" w14:textId="7DED3BC8" w:rsidR="0033344D" w:rsidRDefault="0033344D" w:rsidP="00BE7430">
      <w:pPr>
        <w:pStyle w:val="biblio"/>
      </w:pPr>
      <w:r>
        <w:t xml:space="preserve">Lors de mon mandat de « Chargé de mission TICE et correspondant MOOC » pour l’INP Toulouse, j’ai été sensibilisé aux </w:t>
      </w:r>
      <w:r w:rsidR="008828C9">
        <w:t>courants d’innovation pédagogique qui bouillonne</w:t>
      </w:r>
      <w:r w:rsidR="00584DC7">
        <w:t>nt</w:t>
      </w:r>
      <w:r w:rsidR="008828C9">
        <w:t xml:space="preserve"> plus ou moins dans les universités. C’est ainsi que j’ai suivi des formations ou des conférences sur de nouvelles pratiques pédagogiques que j’ai expérimentées dans mes cours. C’est le cas des « amphis inversés » ou de l’animation de « débats scientifiques » visant à rendre les étudiants acteurs de leur apprentissage. L’arrivée récente de « boitiers cliqueurs », dont je me suis servi plusieurs fois, facilite ces pratiques. </w:t>
      </w:r>
    </w:p>
    <w:p w14:paraId="284022B1" w14:textId="77777777" w:rsidR="00F01BB6" w:rsidRDefault="00F01BB6" w:rsidP="00BE7430">
      <w:pPr>
        <w:pStyle w:val="biblio"/>
      </w:pPr>
    </w:p>
    <w:p w14:paraId="20BBD845" w14:textId="172A8C18" w:rsidR="00F01BB6" w:rsidRPr="00E2396C" w:rsidRDefault="00F01BB6" w:rsidP="0098233A">
      <w:pPr>
        <w:pStyle w:val="Titre4"/>
      </w:pPr>
      <w:r>
        <w:t>Les publics</w:t>
      </w:r>
    </w:p>
    <w:p w14:paraId="0632AFEA" w14:textId="77777777" w:rsidR="00CE5339" w:rsidRDefault="00F01BB6" w:rsidP="00F01BB6">
      <w:pPr>
        <w:pStyle w:val="legende"/>
        <w:ind w:left="0" w:firstLine="0"/>
        <w:rPr>
          <w:i/>
          <w:color w:val="2E74B5" w:themeColor="accent1" w:themeShade="BF"/>
        </w:rPr>
      </w:pPr>
      <w:r w:rsidRPr="00F01BB6">
        <w:rPr>
          <w:i/>
          <w:color w:val="2E74B5" w:themeColor="accent1" w:themeShade="BF"/>
        </w:rPr>
        <w:t>Vous pouvez mettre en avant la diversité des publics étudiants auxquels vous avez enseigné (formation continue, apprentissage, étudiants étrangers ...) </w:t>
      </w:r>
    </w:p>
    <w:p w14:paraId="6C146747" w14:textId="77777777" w:rsidR="00CE5339" w:rsidRDefault="00F01BB6" w:rsidP="00F01BB6">
      <w:pPr>
        <w:pStyle w:val="legende"/>
        <w:ind w:left="0" w:firstLine="0"/>
        <w:rPr>
          <w:i/>
          <w:color w:val="2E74B5" w:themeColor="accent1" w:themeShade="BF"/>
        </w:rPr>
      </w:pPr>
      <w:r w:rsidRPr="00F01BB6">
        <w:rPr>
          <w:i/>
          <w:color w:val="2E74B5" w:themeColor="accent1" w:themeShade="BF"/>
        </w:rPr>
        <w:t>Avez-vous été confronté à des publics spécifiques ? </w:t>
      </w:r>
    </w:p>
    <w:p w14:paraId="4B95D153" w14:textId="65CAFFEF" w:rsidR="00F01BB6" w:rsidRPr="00F01BB6" w:rsidRDefault="00F01BB6" w:rsidP="00F01BB6">
      <w:pPr>
        <w:pStyle w:val="legende"/>
        <w:ind w:left="0" w:firstLine="0"/>
        <w:rPr>
          <w:i/>
          <w:color w:val="2E74B5" w:themeColor="accent1" w:themeShade="BF"/>
        </w:rPr>
      </w:pPr>
      <w:r w:rsidRPr="00F01BB6">
        <w:rPr>
          <w:i/>
          <w:color w:val="2E74B5" w:themeColor="accent1" w:themeShade="BF"/>
        </w:rPr>
        <w:t xml:space="preserve">Si oui comment avez-vous géré l’hétérogénéité ? </w:t>
      </w:r>
    </w:p>
    <w:p w14:paraId="4DF76015" w14:textId="493BEC42" w:rsidR="00915604" w:rsidRDefault="00F01BB6" w:rsidP="00915604">
      <w:pPr>
        <w:pStyle w:val="legende"/>
        <w:ind w:left="0" w:firstLine="0"/>
        <w:rPr>
          <w:i/>
          <w:color w:val="2E74B5" w:themeColor="accent1" w:themeShade="BF"/>
        </w:rPr>
      </w:pPr>
      <w:r w:rsidRPr="00F01BB6">
        <w:rPr>
          <w:i/>
          <w:color w:val="2E74B5" w:themeColor="accent1" w:themeShade="BF"/>
        </w:rPr>
        <w:t xml:space="preserve">Avez-vous mis en place des aménagements ? </w:t>
      </w:r>
      <w:r w:rsidR="00CE5339" w:rsidRPr="00F01BB6">
        <w:rPr>
          <w:i/>
          <w:color w:val="2E74B5" w:themeColor="accent1" w:themeShade="BF"/>
        </w:rPr>
        <w:t xml:space="preserve">Avez-vous mis en place </w:t>
      </w:r>
      <w:r w:rsidRPr="00F01BB6">
        <w:rPr>
          <w:i/>
          <w:color w:val="2E74B5" w:themeColor="accent1" w:themeShade="BF"/>
        </w:rPr>
        <w:t xml:space="preserve">des dispositifs de remédiation ? </w:t>
      </w:r>
    </w:p>
    <w:p w14:paraId="410C3C0F" w14:textId="77777777" w:rsidR="00EE362D" w:rsidRDefault="00EE362D" w:rsidP="00EE362D">
      <w:pPr>
        <w:pStyle w:val="biblio"/>
      </w:pPr>
    </w:p>
    <w:p w14:paraId="2777FC06" w14:textId="21296E69" w:rsidR="00EE362D" w:rsidRPr="00C752A5" w:rsidRDefault="00EE362D" w:rsidP="00C752A5">
      <w:pPr>
        <w:pStyle w:val="biblio"/>
      </w:pPr>
      <w:bookmarkStart w:id="63" w:name="_Toc316520472"/>
      <w:r w:rsidRPr="00C752A5">
        <w:t>Lors de ma carrière d’enseignant j’ai été confronté à</w:t>
      </w:r>
      <w:r w:rsidR="00B600FF">
        <w:t xml:space="preserve"> des</w:t>
      </w:r>
      <w:r w:rsidRPr="00C752A5">
        <w:t xml:space="preserve"> public</w:t>
      </w:r>
      <w:r w:rsidR="00B600FF">
        <w:t>s</w:t>
      </w:r>
      <w:r w:rsidRPr="00C752A5">
        <w:t xml:space="preserve"> divers, à commencer par des élèves iss</w:t>
      </w:r>
      <w:r w:rsidR="00B600FF">
        <w:t>us de la même formation que moi,</w:t>
      </w:r>
      <w:r w:rsidRPr="00C752A5">
        <w:t xml:space="preserve"> avec deux ans d’ancienneté de moins. Lorsque j’ai débuté ma carrière de professeur à l’ENSEEIHT, il m’a fallu un certain temps pour m’adapter à ce nouveau public. Mes enseignements à l’École Polytechnique, que j’ai menés en parallèle, m’ont permis de  comparer la politique pédagogique de deux écoles d’ingénieurs très différentes. Alors qu’il s’agissait de départager les meilleurs élèves d’un côté, il convenait de s’assurer de l’acquisition des concepts visés de l’autre. Mes quelques interventions pour la formation continue (stage, Cycle Préparatoire À Distance) m’ont conduit à m’adapter à un public </w:t>
      </w:r>
      <w:bookmarkEnd w:id="63"/>
      <w:r w:rsidR="00EF1AC8">
        <w:t>hétérogène</w:t>
      </w:r>
      <w:r w:rsidR="00B600FF">
        <w:t xml:space="preserve">. </w:t>
      </w:r>
      <w:r w:rsidRPr="00C752A5">
        <w:t xml:space="preserve"> </w:t>
      </w:r>
    </w:p>
    <w:p w14:paraId="5C6EE482" w14:textId="77777777" w:rsidR="00EE362D" w:rsidRPr="00EE362D" w:rsidRDefault="00EE362D" w:rsidP="00C752A5">
      <w:pPr>
        <w:pStyle w:val="biblio"/>
      </w:pPr>
    </w:p>
    <w:p w14:paraId="5926018A" w14:textId="75767B94" w:rsidR="00F01BB6" w:rsidRPr="00E2396C" w:rsidRDefault="00F01BB6" w:rsidP="0098233A">
      <w:pPr>
        <w:pStyle w:val="Titre4"/>
      </w:pPr>
      <w:r>
        <w:t>Les supports</w:t>
      </w:r>
    </w:p>
    <w:p w14:paraId="7ECA0D23" w14:textId="77777777" w:rsidR="00F01BB6" w:rsidRPr="00F01BB6" w:rsidRDefault="00F01BB6" w:rsidP="00F01BB6">
      <w:pPr>
        <w:pStyle w:val="legende"/>
        <w:ind w:left="0" w:firstLine="0"/>
        <w:rPr>
          <w:i/>
          <w:color w:val="2E74B5" w:themeColor="accent1" w:themeShade="BF"/>
        </w:rPr>
      </w:pPr>
      <w:r w:rsidRPr="00F01BB6">
        <w:rPr>
          <w:i/>
          <w:color w:val="2E74B5" w:themeColor="accent1" w:themeShade="BF"/>
        </w:rPr>
        <w:t xml:space="preserve">Avez-vous employé des supports particuliers pour vos cours, TD, TP, APP, projets d’application,... ? Quels éléments ont motivé votre choix ? </w:t>
      </w:r>
    </w:p>
    <w:p w14:paraId="2866F945" w14:textId="77777777" w:rsidR="00F01BB6" w:rsidRPr="00F01BB6" w:rsidRDefault="00F01BB6" w:rsidP="00F01BB6">
      <w:pPr>
        <w:pStyle w:val="legende"/>
        <w:ind w:left="0" w:firstLine="0"/>
        <w:rPr>
          <w:i/>
          <w:color w:val="2E74B5" w:themeColor="accent1" w:themeShade="BF"/>
        </w:rPr>
      </w:pPr>
      <w:r w:rsidRPr="00F01BB6">
        <w:rPr>
          <w:i/>
          <w:color w:val="2E74B5" w:themeColor="accent1" w:themeShade="BF"/>
        </w:rPr>
        <w:t xml:space="preserve">Avez-vous utilisé les TICE (manuels électroniques, ressources multimédia,...) ? Si oui, pour atteindre quels objectifs ? Vous pouvez mentionner les URL de vos cours. </w:t>
      </w:r>
    </w:p>
    <w:p w14:paraId="117581CB" w14:textId="77777777" w:rsidR="00F01BB6" w:rsidRPr="00F01BB6" w:rsidRDefault="00F01BB6" w:rsidP="00F01BB6">
      <w:pPr>
        <w:pStyle w:val="legende"/>
        <w:ind w:left="0" w:firstLine="0"/>
        <w:rPr>
          <w:i/>
          <w:color w:val="2E74B5" w:themeColor="accent1" w:themeShade="BF"/>
        </w:rPr>
      </w:pPr>
      <w:r w:rsidRPr="00F01BB6">
        <w:rPr>
          <w:i/>
          <w:color w:val="2E74B5" w:themeColor="accent1" w:themeShade="BF"/>
        </w:rPr>
        <w:t xml:space="preserve">Avez- vous conçu du matériel pédagogique ? </w:t>
      </w:r>
    </w:p>
    <w:p w14:paraId="64010549" w14:textId="77777777" w:rsidR="00F01BB6" w:rsidRPr="00F01BB6" w:rsidRDefault="00F01BB6" w:rsidP="00F01BB6">
      <w:pPr>
        <w:pStyle w:val="legende"/>
        <w:ind w:left="0" w:firstLine="0"/>
        <w:rPr>
          <w:i/>
          <w:color w:val="2E74B5" w:themeColor="accent1" w:themeShade="BF"/>
        </w:rPr>
      </w:pPr>
      <w:r w:rsidRPr="00F01BB6">
        <w:rPr>
          <w:i/>
          <w:color w:val="2E74B5" w:themeColor="accent1" w:themeShade="BF"/>
        </w:rPr>
        <w:t xml:space="preserve">Vous pouvez expliquer en quoi vos supports ont permis d’augmenter la motivation et/ou la qualité des apprentissages des étudiants. </w:t>
      </w:r>
    </w:p>
    <w:p w14:paraId="7FEEECF2" w14:textId="77777777" w:rsidR="00F01BB6" w:rsidRPr="00F01BB6" w:rsidRDefault="00F01BB6" w:rsidP="00F01BB6">
      <w:pPr>
        <w:pStyle w:val="legende"/>
        <w:ind w:left="0" w:firstLine="0"/>
        <w:rPr>
          <w:i/>
          <w:color w:val="2E74B5" w:themeColor="accent1" w:themeShade="BF"/>
        </w:rPr>
      </w:pPr>
    </w:p>
    <w:p w14:paraId="79EBD824" w14:textId="77B2717B" w:rsidR="00306A02" w:rsidRDefault="00A43822" w:rsidP="00BE7430">
      <w:pPr>
        <w:pStyle w:val="biblio"/>
      </w:pPr>
      <w:r>
        <w:t xml:space="preserve">La plupart des supports associés à mon enseignements sont des créations originales : polycopiés, ouvrages publiés, ressources pédagogiques numériques, énoncés de TD ou de TP, exercices corrigés, animations, diaporamas, annales corrigées, etc. </w:t>
      </w:r>
      <w:r w:rsidR="00306A02" w:rsidRPr="00171A4A">
        <w:t xml:space="preserve">Si on s’intéresse </w:t>
      </w:r>
      <w:r w:rsidR="00306A02">
        <w:t xml:space="preserve">par exemple </w:t>
      </w:r>
      <w:r w:rsidR="00306A02" w:rsidRPr="00171A4A">
        <w:t>au cours de « Mécanique des milieux continus »</w:t>
      </w:r>
      <w:r w:rsidR="00306A02">
        <w:t xml:space="preserve">, </w:t>
      </w:r>
      <w:r w:rsidR="00306A02" w:rsidRPr="00171A4A">
        <w:t xml:space="preserve">il a évolué dans la mesure où j’ai publié un ouvrage au bout de quatre ans pour en </w:t>
      </w:r>
      <w:r w:rsidR="00306A02">
        <w:t xml:space="preserve">écrire un nouveau dix ans après, </w:t>
      </w:r>
      <w:r w:rsidR="00306A02" w:rsidRPr="00171A4A">
        <w:t xml:space="preserve">publié </w:t>
      </w:r>
      <w:r w:rsidR="00306A02">
        <w:t>(</w:t>
      </w:r>
      <w:r w:rsidR="00306A02">
        <w:fldChar w:fldCharType="begin"/>
      </w:r>
      <w:r w:rsidR="00306A02">
        <w:instrText xml:space="preserve"> REF _Ref159696581 \h </w:instrText>
      </w:r>
      <w:r w:rsidR="00306A02">
        <w:fldChar w:fldCharType="separate"/>
      </w:r>
      <w:r w:rsidR="00746D49" w:rsidRPr="00E44C3C">
        <w:t>[</w:t>
      </w:r>
      <w:r w:rsidR="00746D49">
        <w:t>3</w:t>
      </w:r>
      <w:r w:rsidR="00306A02">
        <w:fldChar w:fldCharType="end"/>
      </w:r>
      <w:r w:rsidR="00306A02" w:rsidRPr="008F195B">
        <w:t xml:space="preserve">]) </w:t>
      </w:r>
      <w:r w:rsidR="00306A02" w:rsidRPr="00171A4A">
        <w:t>sur la Pédago’Tech de l’INP Toulouse (</w:t>
      </w:r>
      <w:r w:rsidR="00306A02">
        <w:t xml:space="preserve">portail </w:t>
      </w:r>
      <w:r w:rsidR="00306A02" w:rsidRPr="00171A4A">
        <w:t>censé remplacer les maisons d’éditions avec des ressources ouvertes).</w:t>
      </w:r>
    </w:p>
    <w:p w14:paraId="6AA30DCE" w14:textId="13B86902" w:rsidR="00EE362D" w:rsidRDefault="00A43822" w:rsidP="00BE7430">
      <w:pPr>
        <w:pStyle w:val="biblio"/>
      </w:pPr>
      <w:r>
        <w:t xml:space="preserve">Dans quelques cas, le cours s’appuie sur </w:t>
      </w:r>
      <w:r w:rsidR="006E210D">
        <w:t>un ouvrage de la littérature et je produis des documents qui en g</w:t>
      </w:r>
      <w:r w:rsidR="00584DC7">
        <w:t>uident l’étude. Cette pédagogi</w:t>
      </w:r>
      <w:r w:rsidR="006E210D">
        <w:t xml:space="preserve">e, qui </w:t>
      </w:r>
      <w:r w:rsidR="00584DC7">
        <w:t>motiver les étudiants à</w:t>
      </w:r>
      <w:r w:rsidR="006E210D">
        <w:t xml:space="preserve"> lire des ouvrages plus riches qu’un polycopié de cours, s’avère difficile à mettre en place. </w:t>
      </w:r>
      <w:r w:rsidR="0076416C">
        <w:t>Pour l’enseignement « APP Hydraulique », nous avons</w:t>
      </w:r>
      <w:r w:rsidR="00584DC7">
        <w:t xml:space="preserve"> choisi</w:t>
      </w:r>
      <w:r w:rsidR="0076416C">
        <w:t xml:space="preserve"> un livre numérique accessible par tous les élèves inscrits (Scholarvox) comme livre de références. </w:t>
      </w:r>
    </w:p>
    <w:p w14:paraId="70CD3199" w14:textId="63A1B5D9" w:rsidR="001B2A9E" w:rsidRDefault="0076416C" w:rsidP="00BE7430">
      <w:pPr>
        <w:pStyle w:val="biblio"/>
      </w:pPr>
      <w:r>
        <w:t xml:space="preserve">J’ai créé plusieurs ressources pédagogiques numériques (voici URL ci-dessous) </w:t>
      </w:r>
      <w:r w:rsidR="00AE61EB">
        <w:t xml:space="preserve">pour enrichir les polycopiés classiques en terme de médiatisation et d’interactivité. </w:t>
      </w:r>
      <w:r w:rsidR="003F61A2">
        <w:t>Ayant rédigé et supervisé les appels d’offres « Ressources Pédagogiques Numériques » de l’INP Toulouse, j’ai pu m’intéresser de près aux bonnes pratiques de conception de ces documents. Pour l’un de mes cours, j’ai créé, avec un jeune collègue, un « jeux sérieux »</w:t>
      </w:r>
      <w:r w:rsidR="008A1F22">
        <w:t xml:space="preserve"> </w:t>
      </w:r>
      <w:r w:rsidR="00BD5899">
        <w:t>(</w:t>
      </w:r>
      <w:r w:rsidR="00BD5899">
        <w:fldChar w:fldCharType="begin"/>
      </w:r>
      <w:r w:rsidR="00BD5899">
        <w:instrText xml:space="preserve"> REF _Ref316495324 \h </w:instrText>
      </w:r>
      <w:r w:rsidR="00BD5899">
        <w:fldChar w:fldCharType="separate"/>
      </w:r>
      <w:r w:rsidR="00746D49" w:rsidRPr="00E44C3C">
        <w:t>[</w:t>
      </w:r>
      <w:r w:rsidR="00746D49">
        <w:t>10</w:t>
      </w:r>
      <w:r w:rsidR="00BD5899">
        <w:fldChar w:fldCharType="end"/>
      </w:r>
      <w:r w:rsidR="00BD5899" w:rsidRPr="008F195B">
        <w:t>])</w:t>
      </w:r>
      <w:r w:rsidR="003F61A2">
        <w:t xml:space="preserve"> visant à faciliter l’apprentissage de concepts mathématiques difficiles (la théorie des caractéristiques). </w:t>
      </w:r>
      <w:r w:rsidR="008A1F22">
        <w:t>L’efficacité de cet outil a été testé</w:t>
      </w:r>
      <w:r w:rsidR="00BD5899">
        <w:t>e</w:t>
      </w:r>
      <w:r w:rsidR="008A1F22">
        <w:t xml:space="preserve"> à l’aide de sondages distribués aux étudiants pendant plusieurs années</w:t>
      </w:r>
      <w:r w:rsidR="00BD5899">
        <w:t xml:space="preserve"> et </w:t>
      </w:r>
      <w:r w:rsidR="00076419">
        <w:t xml:space="preserve">a </w:t>
      </w:r>
      <w:r w:rsidR="00BD5899">
        <w:t>fait l’objet de communications dans des conférences consacrées à la pédagogique (</w:t>
      </w:r>
      <w:r w:rsidR="00BD5899">
        <w:fldChar w:fldCharType="begin"/>
      </w:r>
      <w:r w:rsidR="00BD5899">
        <w:instrText xml:space="preserve"> REF _Ref316495303 \h </w:instrText>
      </w:r>
      <w:r w:rsidR="00BD5899">
        <w:fldChar w:fldCharType="separate"/>
      </w:r>
      <w:r w:rsidR="00746D49" w:rsidRPr="00E44C3C">
        <w:t>[</w:t>
      </w:r>
      <w:r w:rsidR="00746D49">
        <w:t>5</w:t>
      </w:r>
      <w:r w:rsidR="00BD5899">
        <w:fldChar w:fldCharType="end"/>
      </w:r>
      <w:r w:rsidR="00BD5899" w:rsidRPr="008F195B">
        <w:t xml:space="preserve">] ; </w:t>
      </w:r>
      <w:r w:rsidR="00BD5899">
        <w:fldChar w:fldCharType="begin"/>
      </w:r>
      <w:r w:rsidR="00BD5899">
        <w:instrText xml:space="preserve"> REF _Ref316495314 \h </w:instrText>
      </w:r>
      <w:r w:rsidR="00BD5899">
        <w:fldChar w:fldCharType="separate"/>
      </w:r>
      <w:r w:rsidR="00746D49" w:rsidRPr="00E44C3C">
        <w:t>[</w:t>
      </w:r>
      <w:r w:rsidR="00746D49">
        <w:t>8</w:t>
      </w:r>
      <w:r w:rsidR="00BD5899">
        <w:fldChar w:fldCharType="end"/>
      </w:r>
      <w:r w:rsidR="00BD5899">
        <w:t xml:space="preserve">]). </w:t>
      </w:r>
    </w:p>
    <w:p w14:paraId="73EF63F0" w14:textId="6B416D72" w:rsidR="007631A7" w:rsidRDefault="007631A7" w:rsidP="00BE7430">
      <w:pPr>
        <w:pStyle w:val="biblio"/>
      </w:pPr>
      <w:r>
        <w:t>Les URL de mes cours</w:t>
      </w:r>
      <w:r w:rsidR="00A032F4">
        <w:t xml:space="preserve"> hors plateforme Moodle</w:t>
      </w:r>
      <w:r>
        <w:t xml:space="preserve"> sont les suivants : </w:t>
      </w:r>
    </w:p>
    <w:p w14:paraId="0AF4A06A" w14:textId="560DD80E" w:rsidR="001B2A9E" w:rsidRDefault="00D1724F" w:rsidP="00BE7430">
      <w:pPr>
        <w:pStyle w:val="biblio"/>
        <w:numPr>
          <w:ilvl w:val="0"/>
          <w:numId w:val="46"/>
        </w:numPr>
      </w:pPr>
      <w:hyperlink r:id="rId14" w:history="1">
        <w:r w:rsidR="00E5050B" w:rsidRPr="000A2540">
          <w:rPr>
            <w:rStyle w:val="Lienhypertexte"/>
            <w:lang w:val="en-US"/>
          </w:rPr>
          <w:t>http://pedagotech.inp-toulouse.fr/130202</w:t>
        </w:r>
      </w:hyperlink>
      <w:r w:rsidR="00E5050B" w:rsidRPr="000A2540">
        <w:rPr>
          <w:lang w:val="en-US"/>
        </w:rPr>
        <w:t xml:space="preserve"> : O. Thual,  Introduction to Data Assimilation for Scientists and Engineers, </w:t>
      </w:r>
      <w:r w:rsidR="00E5050B" w:rsidRPr="000A2540">
        <w:rPr>
          <w:rStyle w:val="Emphase"/>
          <w:lang w:val="en-US"/>
        </w:rPr>
        <w:t xml:space="preserve">Open Learn. </w:t>
      </w:r>
      <w:r w:rsidR="00E5050B">
        <w:rPr>
          <w:rStyle w:val="Emphase"/>
        </w:rPr>
        <w:t>Res. Ed. INPT</w:t>
      </w:r>
      <w:r w:rsidR="00E5050B">
        <w:t xml:space="preserve"> </w:t>
      </w:r>
      <w:r w:rsidR="00E5050B">
        <w:rPr>
          <w:rStyle w:val="lev"/>
        </w:rPr>
        <w:t>0202</w:t>
      </w:r>
      <w:r w:rsidR="00E5050B">
        <w:t xml:space="preserve"> (2013) 6h</w:t>
      </w:r>
    </w:p>
    <w:p w14:paraId="73EA06CA" w14:textId="1B354CF9" w:rsidR="00E5050B" w:rsidRDefault="00D1724F" w:rsidP="00BE7430">
      <w:pPr>
        <w:pStyle w:val="biblio"/>
        <w:numPr>
          <w:ilvl w:val="0"/>
          <w:numId w:val="46"/>
        </w:numPr>
      </w:pPr>
      <w:hyperlink r:id="rId15" w:history="1">
        <w:r w:rsidR="00E5050B" w:rsidRPr="00E5050B">
          <w:rPr>
            <w:rStyle w:val="Lienhypertexte"/>
          </w:rPr>
          <w:t>http://pedagotech.inp-toulouse.fr/121018</w:t>
        </w:r>
      </w:hyperlink>
      <w:r w:rsidR="00E5050B" w:rsidRPr="00E5050B">
        <w:t xml:space="preserve"> </w:t>
      </w:r>
      <w:r w:rsidR="00E5050B">
        <w:t xml:space="preserve">: O. Thual, </w:t>
      </w:r>
      <w:r w:rsidR="00E5050B" w:rsidRPr="007D1A06">
        <w:t>Mécanique des Milieux Continus</w:t>
      </w:r>
      <w:r w:rsidR="00E5050B">
        <w:t xml:space="preserve">, </w:t>
      </w:r>
      <w:r w:rsidR="00E5050B">
        <w:rPr>
          <w:rStyle w:val="Emphase"/>
        </w:rPr>
        <w:t>Éd. Ress. Pédago. Ouv. INPT</w:t>
      </w:r>
      <w:r w:rsidR="00E5050B">
        <w:t xml:space="preserve"> </w:t>
      </w:r>
      <w:r w:rsidR="00E5050B">
        <w:rPr>
          <w:rStyle w:val="lev"/>
        </w:rPr>
        <w:t>1018</w:t>
      </w:r>
      <w:r w:rsidR="00E5050B">
        <w:t xml:space="preserve"> (2012) 48h</w:t>
      </w:r>
    </w:p>
    <w:p w14:paraId="29245BAC" w14:textId="574BB13F" w:rsidR="00E5050B" w:rsidRDefault="00D1724F" w:rsidP="00BE7430">
      <w:pPr>
        <w:pStyle w:val="biblio"/>
        <w:numPr>
          <w:ilvl w:val="0"/>
          <w:numId w:val="46"/>
        </w:numPr>
      </w:pPr>
      <w:hyperlink r:id="rId16" w:history="1">
        <w:r w:rsidR="007631A7" w:rsidRPr="008F26D4">
          <w:rPr>
            <w:rStyle w:val="Lienhypertexte"/>
          </w:rPr>
          <w:t>http://pedagotech.inp-toulouse.fr/121013</w:t>
        </w:r>
      </w:hyperlink>
      <w:r w:rsidR="007631A7">
        <w:t xml:space="preserve"> : J.-F. Parmentier et O. Thual,  </w:t>
      </w:r>
      <w:r w:rsidR="007631A7" w:rsidRPr="007D1A06">
        <w:t>Modèle de trafic routier et caractéristiques</w:t>
      </w:r>
      <w:r w:rsidR="007631A7">
        <w:t xml:space="preserve">, </w:t>
      </w:r>
      <w:r w:rsidR="007631A7">
        <w:rPr>
          <w:rStyle w:val="Emphase"/>
        </w:rPr>
        <w:t>Éd. Ress. Pédago. Ouv. INPT</w:t>
      </w:r>
      <w:r w:rsidR="007631A7">
        <w:t xml:space="preserve"> </w:t>
      </w:r>
      <w:r w:rsidR="007631A7">
        <w:rPr>
          <w:rStyle w:val="lev"/>
        </w:rPr>
        <w:t>1013</w:t>
      </w:r>
      <w:r w:rsidR="007631A7">
        <w:t xml:space="preserve"> (2012) 6h</w:t>
      </w:r>
    </w:p>
    <w:p w14:paraId="72598C95" w14:textId="79BC76BD" w:rsidR="00961479" w:rsidRDefault="00D1724F" w:rsidP="00BE7430">
      <w:pPr>
        <w:pStyle w:val="biblio"/>
        <w:numPr>
          <w:ilvl w:val="0"/>
          <w:numId w:val="46"/>
        </w:numPr>
      </w:pPr>
      <w:hyperlink r:id="rId17" w:history="1">
        <w:r w:rsidR="00961479" w:rsidRPr="008F26D4">
          <w:rPr>
            <w:rStyle w:val="Lienhypertexte"/>
          </w:rPr>
          <w:t>http://thual.perso.enseeiht.fr/otapm</w:t>
        </w:r>
      </w:hyperlink>
      <w:r w:rsidR="00961479">
        <w:t xml:space="preserve"> : O. Thual, Articles Pédagogiques Multimedia,  </w:t>
      </w:r>
      <w:r w:rsidR="00961479" w:rsidRPr="00961479">
        <w:rPr>
          <w:i/>
        </w:rPr>
        <w:t>Pédago. Dyn. INPT</w:t>
      </w:r>
      <w:r w:rsidR="00961479" w:rsidRPr="00961479">
        <w:t xml:space="preserve"> 1231 (2004) 500h. </w:t>
      </w:r>
    </w:p>
    <w:p w14:paraId="1AB69633" w14:textId="1F990F93" w:rsidR="00961479" w:rsidRDefault="00D1724F" w:rsidP="00BE7430">
      <w:pPr>
        <w:pStyle w:val="biblio"/>
        <w:numPr>
          <w:ilvl w:val="0"/>
          <w:numId w:val="46"/>
        </w:numPr>
      </w:pPr>
      <w:hyperlink r:id="rId18" w:history="1">
        <w:r w:rsidR="00961479" w:rsidRPr="008F26D4">
          <w:rPr>
            <w:rStyle w:val="Lienhypertexte"/>
          </w:rPr>
          <w:t>http://thual.perso.enseeiht.fr/pcc/index.htm</w:t>
        </w:r>
      </w:hyperlink>
      <w:r w:rsidR="00961479">
        <w:t xml:space="preserve"> : O. Thual, </w:t>
      </w:r>
      <w:r w:rsidR="00961479" w:rsidRPr="00D13728">
        <w:t>Synoptique de mes enseignements au Département de Mécanique de l'Ecole Polytechnique</w:t>
      </w:r>
      <w:r w:rsidR="00961479">
        <w:t xml:space="preserve">. </w:t>
      </w:r>
    </w:p>
    <w:p w14:paraId="6B7C4A0E" w14:textId="547B0137" w:rsidR="00A032F4" w:rsidRDefault="00D1724F" w:rsidP="00BE7430">
      <w:pPr>
        <w:pStyle w:val="biblio"/>
        <w:numPr>
          <w:ilvl w:val="0"/>
          <w:numId w:val="46"/>
        </w:numPr>
      </w:pPr>
      <w:hyperlink r:id="rId19" w:history="1">
        <w:r w:rsidR="00411401" w:rsidRPr="00411401">
          <w:rPr>
            <w:rStyle w:val="Lienhypertexte"/>
          </w:rPr>
          <w:t>http://thual.perso.enseeiht.fr/xsee</w:t>
        </w:r>
      </w:hyperlink>
      <w:r w:rsidR="00411401">
        <w:t xml:space="preserve"> : </w:t>
      </w:r>
      <w:r w:rsidR="003C4339">
        <w:t xml:space="preserve">O. Thual, </w:t>
      </w:r>
      <w:r w:rsidR="00411401" w:rsidRPr="00411401">
        <w:t>Ondes dans l</w:t>
      </w:r>
      <w:r w:rsidR="00411401">
        <w:t>es écoule</w:t>
      </w:r>
      <w:r w:rsidR="002A7516">
        <w:t xml:space="preserve">ments environnementaux, </w:t>
      </w:r>
      <w:r w:rsidR="00411401">
        <w:t>Master DET.</w:t>
      </w:r>
    </w:p>
    <w:p w14:paraId="1D70BCF0" w14:textId="765CB049" w:rsidR="00A032F4" w:rsidRDefault="00D1724F" w:rsidP="00BE7430">
      <w:pPr>
        <w:pStyle w:val="biblio"/>
        <w:numPr>
          <w:ilvl w:val="0"/>
          <w:numId w:val="46"/>
        </w:numPr>
      </w:pPr>
      <w:hyperlink r:id="rId20" w:history="1">
        <w:r w:rsidR="00A032F4" w:rsidRPr="008F26D4">
          <w:rPr>
            <w:rStyle w:val="Lienhypertexte"/>
          </w:rPr>
          <w:t>http://thual.perso.enseeiht.fr/otinsta/index.htm</w:t>
        </w:r>
      </w:hyperlink>
      <w:r w:rsidR="00A032F4">
        <w:t xml:space="preserve"> : O. Thual, Instabilités hy</w:t>
      </w:r>
      <w:r w:rsidR="002A7516">
        <w:t xml:space="preserve">drodynamiques, </w:t>
      </w:r>
      <w:r w:rsidR="00A032F4">
        <w:t xml:space="preserve">deuxième année.  </w:t>
      </w:r>
    </w:p>
    <w:p w14:paraId="11F033B0" w14:textId="14ADC398" w:rsidR="00961479" w:rsidRDefault="00D1724F" w:rsidP="00BE7430">
      <w:pPr>
        <w:pStyle w:val="biblio"/>
        <w:numPr>
          <w:ilvl w:val="0"/>
          <w:numId w:val="46"/>
        </w:numPr>
      </w:pPr>
      <w:hyperlink r:id="rId21" w:history="1">
        <w:r w:rsidR="00961479" w:rsidRPr="008F26D4">
          <w:rPr>
            <w:rStyle w:val="Lienhypertexte"/>
          </w:rPr>
          <w:t>http://thual.perso.enseeiht.fr</w:t>
        </w:r>
      </w:hyperlink>
      <w:r w:rsidR="00961479">
        <w:t xml:space="preserve"> : O. Thual, conférences </w:t>
      </w:r>
      <w:r w:rsidR="00862B4E">
        <w:t xml:space="preserve">pédagogiques </w:t>
      </w:r>
      <w:r w:rsidR="00961479">
        <w:t xml:space="preserve">diverses </w:t>
      </w:r>
    </w:p>
    <w:p w14:paraId="41BF19CB" w14:textId="77777777" w:rsidR="00A032F4" w:rsidRDefault="00A032F4" w:rsidP="00BE7430">
      <w:pPr>
        <w:pStyle w:val="biblio"/>
      </w:pPr>
    </w:p>
    <w:p w14:paraId="5B4D6A9E" w14:textId="111A5FAD" w:rsidR="00A032F4" w:rsidRPr="00B17D05" w:rsidRDefault="00A032F4" w:rsidP="00BE7430">
      <w:pPr>
        <w:pStyle w:val="biblio"/>
      </w:pPr>
      <w:r>
        <w:t xml:space="preserve">Les URL </w:t>
      </w:r>
      <w:r w:rsidR="00B17D05">
        <w:t>de mes cours sur des plateformes M</w:t>
      </w:r>
      <w:r>
        <w:t>oodle</w:t>
      </w:r>
      <w:r w:rsidR="00B17D05">
        <w:t xml:space="preserve"> sont les suivants</w:t>
      </w:r>
      <w:r>
        <w:t xml:space="preserve"> : </w:t>
      </w:r>
    </w:p>
    <w:p w14:paraId="2BE0A66B" w14:textId="6D8BC364" w:rsidR="00B17D05" w:rsidRDefault="00D1724F" w:rsidP="00BE7430">
      <w:pPr>
        <w:pStyle w:val="biblio"/>
        <w:numPr>
          <w:ilvl w:val="0"/>
          <w:numId w:val="46"/>
        </w:numPr>
      </w:pPr>
      <w:hyperlink r:id="rId22" w:history="1">
        <w:r w:rsidR="00B17D05" w:rsidRPr="008F26D4">
          <w:rPr>
            <w:rStyle w:val="Lienhypertexte"/>
          </w:rPr>
          <w:t>http://mooc.inp-toulouse.fr/course/view.php?id=28</w:t>
        </w:r>
      </w:hyperlink>
      <w:r w:rsidR="00B17D05">
        <w:t xml:space="preserve"> : APP Hydraulique en charge, La Prépa 2A (auto-inscript.)</w:t>
      </w:r>
    </w:p>
    <w:p w14:paraId="4A713266" w14:textId="59F62216" w:rsidR="00B17D05" w:rsidRDefault="00D1724F" w:rsidP="00BE7430">
      <w:pPr>
        <w:pStyle w:val="biblio"/>
        <w:numPr>
          <w:ilvl w:val="0"/>
          <w:numId w:val="46"/>
        </w:numPr>
      </w:pPr>
      <w:hyperlink r:id="rId23" w:history="1">
        <w:r w:rsidR="00B17D05" w:rsidRPr="008F26D4">
          <w:rPr>
            <w:rStyle w:val="Lienhypertexte"/>
          </w:rPr>
          <w:t>http://moodle-n7.inp-toulouse.fr/course/view.php?id=946</w:t>
        </w:r>
      </w:hyperlink>
      <w:r w:rsidR="00B17D05">
        <w:t xml:space="preserve"> : Bureautique, Hy-1A</w:t>
      </w:r>
    </w:p>
    <w:p w14:paraId="4DA9E68C" w14:textId="77777777" w:rsidR="00B17D05" w:rsidRDefault="00D1724F" w:rsidP="00BE7430">
      <w:pPr>
        <w:pStyle w:val="biblio"/>
        <w:numPr>
          <w:ilvl w:val="0"/>
          <w:numId w:val="46"/>
        </w:numPr>
      </w:pPr>
      <w:hyperlink r:id="rId24" w:history="1">
        <w:r w:rsidR="00B17D05" w:rsidRPr="008F26D4">
          <w:rPr>
            <w:rStyle w:val="Lienhypertexte"/>
          </w:rPr>
          <w:t>http://moodle-n7.inp-toulouse.fr/course/view.php?id=7</w:t>
        </w:r>
      </w:hyperlink>
      <w:r w:rsidR="00B17D05">
        <w:t xml:space="preserve"> : Mécanique des milieux continus, Hy-1A</w:t>
      </w:r>
    </w:p>
    <w:p w14:paraId="7F315DCA" w14:textId="77777777" w:rsidR="00B17D05" w:rsidRDefault="00D1724F" w:rsidP="00BE7430">
      <w:pPr>
        <w:pStyle w:val="biblio"/>
        <w:numPr>
          <w:ilvl w:val="0"/>
          <w:numId w:val="46"/>
        </w:numPr>
      </w:pPr>
      <w:hyperlink r:id="rId25" w:history="1">
        <w:r w:rsidR="00B17D05" w:rsidRPr="008F26D4">
          <w:rPr>
            <w:rStyle w:val="Lienhypertexte"/>
          </w:rPr>
          <w:t>http://moodle-cpad.inp-toulouse.fr/course/view.php?id=77</w:t>
        </w:r>
      </w:hyperlink>
      <w:r w:rsidR="00B17D05">
        <w:t xml:space="preserve"> </w:t>
      </w:r>
      <w:r w:rsidR="00B17D05" w:rsidRPr="008F195B">
        <w:t xml:space="preserve">: </w:t>
      </w:r>
      <w:r w:rsidR="00B17D05">
        <w:t>Mécanique des milieux continus, Hy-1A PAD</w:t>
      </w:r>
    </w:p>
    <w:p w14:paraId="4D5B9682" w14:textId="0F591E4E" w:rsidR="00B17D05" w:rsidRDefault="00D1724F" w:rsidP="00BE7430">
      <w:pPr>
        <w:pStyle w:val="biblio"/>
        <w:numPr>
          <w:ilvl w:val="0"/>
          <w:numId w:val="46"/>
        </w:numPr>
      </w:pPr>
      <w:hyperlink r:id="rId26" w:history="1">
        <w:r w:rsidR="00B17D05" w:rsidRPr="008F26D4">
          <w:rPr>
            <w:rStyle w:val="Lienhypertexte"/>
          </w:rPr>
          <w:t>http://moodle-n7.inp-toulouse.fr/course/view.php?id=1111</w:t>
        </w:r>
      </w:hyperlink>
      <w:r w:rsidR="00B17D05">
        <w:t xml:space="preserve"> : Réviser les mathématiques, Hy-1A apprentis</w:t>
      </w:r>
    </w:p>
    <w:p w14:paraId="456BD719" w14:textId="57905C0E" w:rsidR="00B17D05" w:rsidRDefault="00D1724F" w:rsidP="00BE7430">
      <w:pPr>
        <w:pStyle w:val="biblio"/>
        <w:numPr>
          <w:ilvl w:val="0"/>
          <w:numId w:val="46"/>
        </w:numPr>
      </w:pPr>
      <w:hyperlink r:id="rId27" w:history="1">
        <w:r w:rsidR="00B17D05" w:rsidRPr="008F26D4">
          <w:rPr>
            <w:rStyle w:val="Lienhypertexte"/>
          </w:rPr>
          <w:t>http://moodle-n7.inp-toulouse.fr/course/view.php?id=720</w:t>
        </w:r>
      </w:hyperlink>
      <w:r w:rsidR="00B17D05">
        <w:t xml:space="preserve"> : APP Hydraulique, Hy-1A</w:t>
      </w:r>
    </w:p>
    <w:p w14:paraId="1852BD2A" w14:textId="47DC663B" w:rsidR="00A032F4" w:rsidRDefault="00D1724F" w:rsidP="00BE7430">
      <w:pPr>
        <w:pStyle w:val="biblio"/>
        <w:numPr>
          <w:ilvl w:val="0"/>
          <w:numId w:val="46"/>
        </w:numPr>
      </w:pPr>
      <w:hyperlink r:id="rId28" w:history="1">
        <w:r w:rsidR="00A032F4" w:rsidRPr="008F26D4">
          <w:rPr>
            <w:rStyle w:val="Lienhypertexte"/>
          </w:rPr>
          <w:t>http://moodle-n7.inp-toulouse.fr/course/view.php?id=28</w:t>
        </w:r>
      </w:hyperlink>
      <w:r w:rsidR="00A032F4">
        <w:t xml:space="preserve"> : </w:t>
      </w:r>
      <w:r w:rsidR="005325CC">
        <w:t>Dynamique des ondes, Hy-2A</w:t>
      </w:r>
      <w:r w:rsidR="00A032F4">
        <w:t xml:space="preserve">. </w:t>
      </w:r>
    </w:p>
    <w:p w14:paraId="4F2F5560" w14:textId="126E3830" w:rsidR="005325CC" w:rsidRDefault="00D1724F" w:rsidP="00BE7430">
      <w:pPr>
        <w:pStyle w:val="biblio"/>
        <w:numPr>
          <w:ilvl w:val="0"/>
          <w:numId w:val="46"/>
        </w:numPr>
      </w:pPr>
      <w:hyperlink r:id="rId29" w:history="1">
        <w:r w:rsidR="005325CC" w:rsidRPr="008F26D4">
          <w:rPr>
            <w:rStyle w:val="Lienhypertexte"/>
          </w:rPr>
          <w:t>http://moodle-n7.inp-toulouse.fr/course/view.php?id=350</w:t>
        </w:r>
      </w:hyperlink>
      <w:r w:rsidR="005325CC">
        <w:t xml:space="preserve"> : Instabilités hydrodynamiques, Hy-2A</w:t>
      </w:r>
    </w:p>
    <w:p w14:paraId="666E021E" w14:textId="7980AB4F" w:rsidR="00961479" w:rsidRDefault="00D1724F" w:rsidP="00BE7430">
      <w:pPr>
        <w:pStyle w:val="biblio"/>
        <w:numPr>
          <w:ilvl w:val="0"/>
          <w:numId w:val="46"/>
        </w:numPr>
      </w:pPr>
      <w:hyperlink r:id="rId30" w:history="1">
        <w:r w:rsidR="00AF0AEB" w:rsidRPr="008F26D4">
          <w:rPr>
            <w:rStyle w:val="Lienhypertexte"/>
          </w:rPr>
          <w:t>http://moodle-n7.inp-toulouse.fr/course/view.php?id=603</w:t>
        </w:r>
      </w:hyperlink>
      <w:r w:rsidR="00AF0AEB">
        <w:t xml:space="preserve"> : Hydraulique à surface libre, Hy-2A EE</w:t>
      </w:r>
    </w:p>
    <w:p w14:paraId="2546F9DB" w14:textId="20B276B4" w:rsidR="00AF0AEB" w:rsidRDefault="00D1724F" w:rsidP="00BE7430">
      <w:pPr>
        <w:pStyle w:val="biblio"/>
        <w:numPr>
          <w:ilvl w:val="0"/>
          <w:numId w:val="46"/>
        </w:numPr>
      </w:pPr>
      <w:hyperlink r:id="rId31" w:history="1">
        <w:r w:rsidR="00AF0AEB" w:rsidRPr="008F26D4">
          <w:rPr>
            <w:rStyle w:val="Lienhypertexte"/>
          </w:rPr>
          <w:t>http://moodle-n7.inp-toulouse.fr/course/view.php?id=174</w:t>
        </w:r>
      </w:hyperlink>
      <w:r w:rsidR="00AF0AEB">
        <w:t xml:space="preserve"> : Métérologie et climat, Hy-2A EE</w:t>
      </w:r>
    </w:p>
    <w:p w14:paraId="0C1F5C93" w14:textId="79432F2C" w:rsidR="00F41C73" w:rsidRDefault="00D1724F" w:rsidP="00BE7430">
      <w:pPr>
        <w:pStyle w:val="biblio"/>
        <w:numPr>
          <w:ilvl w:val="0"/>
          <w:numId w:val="46"/>
        </w:numPr>
      </w:pPr>
      <w:hyperlink r:id="rId32" w:history="1">
        <w:r w:rsidR="00F41C73" w:rsidRPr="008F26D4">
          <w:rPr>
            <w:rStyle w:val="Lienhypertexte"/>
          </w:rPr>
          <w:t>http://moodle-n7.inp-toulouse.fr/course/view.php?id=636</w:t>
        </w:r>
      </w:hyperlink>
      <w:r w:rsidR="00F41C73">
        <w:t xml:space="preserve"> : Couche limite atmosphérique, Hy-3A SEE</w:t>
      </w:r>
    </w:p>
    <w:p w14:paraId="0406FFA2" w14:textId="021BF62D" w:rsidR="0017336E" w:rsidRDefault="00D1724F" w:rsidP="00BE7430">
      <w:pPr>
        <w:pStyle w:val="biblio"/>
        <w:numPr>
          <w:ilvl w:val="0"/>
          <w:numId w:val="46"/>
        </w:numPr>
      </w:pPr>
      <w:hyperlink r:id="rId33" w:history="1">
        <w:r w:rsidR="00B17D05" w:rsidRPr="008F26D4">
          <w:rPr>
            <w:rStyle w:val="Lienhypertexte"/>
          </w:rPr>
          <w:t>http://moodle-n7.inp-toulouse.fr/course/view.php?id=759</w:t>
        </w:r>
      </w:hyperlink>
      <w:r w:rsidR="00B17D05">
        <w:t xml:space="preserve"> : Méthodes d’optimisation, Hy-3A MSN</w:t>
      </w:r>
    </w:p>
    <w:p w14:paraId="78BF236A" w14:textId="0376C144" w:rsidR="00387A3B" w:rsidRDefault="00D1724F" w:rsidP="00BE7430">
      <w:pPr>
        <w:pStyle w:val="biblio"/>
        <w:numPr>
          <w:ilvl w:val="0"/>
          <w:numId w:val="46"/>
        </w:numPr>
      </w:pPr>
      <w:hyperlink r:id="rId34" w:history="1">
        <w:r w:rsidR="00387A3B" w:rsidRPr="008F26D4">
          <w:rPr>
            <w:rStyle w:val="Lienhypertexte"/>
          </w:rPr>
          <w:t>http://mooc.inp-toulouse.fr/course/view.php?id=26</w:t>
        </w:r>
      </w:hyperlink>
      <w:r w:rsidR="00387A3B">
        <w:t xml:space="preserve"> : Écoulements en rivières, Formation continue</w:t>
      </w:r>
    </w:p>
    <w:p w14:paraId="203D302D" w14:textId="14B90A73" w:rsidR="00961479" w:rsidRDefault="00D1724F" w:rsidP="00BE7430">
      <w:pPr>
        <w:pStyle w:val="biblio"/>
        <w:numPr>
          <w:ilvl w:val="0"/>
          <w:numId w:val="46"/>
        </w:numPr>
      </w:pPr>
      <w:hyperlink r:id="rId35" w:history="1">
        <w:r w:rsidR="00961479" w:rsidRPr="008F26D4">
          <w:rPr>
            <w:rStyle w:val="Lienhypertexte"/>
          </w:rPr>
          <w:t>http://basn7.inp-toulouse.fr</w:t>
        </w:r>
      </w:hyperlink>
      <w:r w:rsidR="00961479">
        <w:t xml:space="preserve"> : Pair-Formation INP-ENSEEIHT, Formation Moodle pour les enseignants.  </w:t>
      </w:r>
    </w:p>
    <w:p w14:paraId="176AA1C8" w14:textId="77777777" w:rsidR="001B2A9E" w:rsidRPr="00F51422" w:rsidRDefault="001B2A9E" w:rsidP="00BE7430">
      <w:pPr>
        <w:pStyle w:val="biblio"/>
      </w:pPr>
    </w:p>
    <w:p w14:paraId="191CB2C5" w14:textId="314FB7C9" w:rsidR="00F01BB6" w:rsidRPr="007A1EB1" w:rsidRDefault="00F01BB6" w:rsidP="00F01BB6">
      <w:pPr>
        <w:pStyle w:val="Titre3"/>
        <w:tabs>
          <w:tab w:val="clear" w:pos="0"/>
        </w:tabs>
        <w:jc w:val="both"/>
      </w:pPr>
      <w:bookmarkStart w:id="64" w:name="_Toc468833061"/>
      <w:r>
        <w:t>Présentation des enseignements</w:t>
      </w:r>
      <w:bookmarkEnd w:id="64"/>
    </w:p>
    <w:p w14:paraId="7D02FC24" w14:textId="019328C7" w:rsidR="00F01BB6" w:rsidRPr="00E2396C" w:rsidRDefault="00F01BB6" w:rsidP="0098233A">
      <w:pPr>
        <w:pStyle w:val="Titre4"/>
      </w:pPr>
      <w:r>
        <w:t>Les activités d’enseignements exercées</w:t>
      </w:r>
    </w:p>
    <w:p w14:paraId="59E4B503" w14:textId="77777777" w:rsidR="00EB1F06" w:rsidRPr="00EB1F06" w:rsidRDefault="00EB1F06" w:rsidP="00EB1F06">
      <w:pPr>
        <w:pStyle w:val="legende"/>
        <w:ind w:left="0" w:firstLine="0"/>
        <w:rPr>
          <w:i/>
          <w:color w:val="2E74B5" w:themeColor="accent1" w:themeShade="BF"/>
        </w:rPr>
      </w:pPr>
      <w:r w:rsidRPr="00EB1F06">
        <w:rPr>
          <w:i/>
          <w:color w:val="2E74B5" w:themeColor="accent1" w:themeShade="BF"/>
        </w:rPr>
        <w:t xml:space="preserve">Vous pouvez lister les activités de formation dont vous avez été responsable : </w:t>
      </w:r>
    </w:p>
    <w:p w14:paraId="360111C0" w14:textId="77777777" w:rsidR="00EB1F06" w:rsidRPr="00EB1F06" w:rsidRDefault="00EB1F06" w:rsidP="00C7283E">
      <w:pPr>
        <w:pStyle w:val="legende"/>
        <w:numPr>
          <w:ilvl w:val="0"/>
          <w:numId w:val="47"/>
        </w:numPr>
        <w:rPr>
          <w:i/>
          <w:color w:val="2E74B5" w:themeColor="accent1" w:themeShade="BF"/>
        </w:rPr>
      </w:pPr>
      <w:r w:rsidRPr="00EB1F06">
        <w:rPr>
          <w:i/>
          <w:color w:val="2E74B5" w:themeColor="accent1" w:themeShade="BF"/>
        </w:rPr>
        <w:t>Par niveau  </w:t>
      </w:r>
    </w:p>
    <w:p w14:paraId="170898CC" w14:textId="77777777" w:rsidR="00C7283E" w:rsidRDefault="00EB1F06" w:rsidP="00C7283E">
      <w:pPr>
        <w:pStyle w:val="legende"/>
        <w:numPr>
          <w:ilvl w:val="0"/>
          <w:numId w:val="47"/>
        </w:numPr>
        <w:rPr>
          <w:i/>
          <w:color w:val="2E74B5" w:themeColor="accent1" w:themeShade="BF"/>
        </w:rPr>
      </w:pPr>
      <w:r w:rsidRPr="00EB1F06">
        <w:rPr>
          <w:i/>
          <w:color w:val="2E74B5" w:themeColor="accent1" w:themeShade="BF"/>
        </w:rPr>
        <w:t>Par type de formation  </w:t>
      </w:r>
    </w:p>
    <w:p w14:paraId="03A34C60" w14:textId="77777777" w:rsidR="00735300" w:rsidRDefault="00EB1F06" w:rsidP="00EB1F06">
      <w:pPr>
        <w:pStyle w:val="legende"/>
        <w:ind w:left="0" w:firstLine="0"/>
        <w:rPr>
          <w:i/>
          <w:color w:val="2E74B5" w:themeColor="accent1" w:themeShade="BF"/>
        </w:rPr>
      </w:pPr>
      <w:r w:rsidRPr="00EB1F06">
        <w:rPr>
          <w:i/>
          <w:color w:val="2E74B5" w:themeColor="accent1" w:themeShade="BF"/>
        </w:rPr>
        <w:t>Précisez le volume des prestations pédagogiques (cours, TP, mémoires, thèses, conseil aux étudiants,...), la méthode de formation choisie, la filière concernée, le nombre d’étudiants  </w:t>
      </w:r>
    </w:p>
    <w:p w14:paraId="6212CE89" w14:textId="2AB5A41E" w:rsidR="00EB1F06" w:rsidRPr="00EB1F06" w:rsidRDefault="00EB1F06" w:rsidP="00EB1F06">
      <w:pPr>
        <w:pStyle w:val="legende"/>
        <w:ind w:left="0" w:firstLine="0"/>
        <w:rPr>
          <w:i/>
          <w:color w:val="2E74B5" w:themeColor="accent1" w:themeShade="BF"/>
        </w:rPr>
      </w:pPr>
      <w:r w:rsidRPr="00EB1F06">
        <w:rPr>
          <w:i/>
          <w:color w:val="2E74B5" w:themeColor="accent1" w:themeShade="BF"/>
        </w:rPr>
        <w:t>Encadrez-vous des travaux de fin d’études, des stages ?  </w:t>
      </w:r>
    </w:p>
    <w:p w14:paraId="428E2AF8" w14:textId="77777777" w:rsidR="00EB1F06" w:rsidRPr="00912F0A" w:rsidRDefault="00EB1F06" w:rsidP="00F01BB6">
      <w:pPr>
        <w:pStyle w:val="legende"/>
        <w:ind w:left="0" w:firstLine="0"/>
        <w:rPr>
          <w:i/>
          <w:color w:val="2E74B5" w:themeColor="accent1" w:themeShade="BF"/>
        </w:rPr>
      </w:pPr>
    </w:p>
    <w:p w14:paraId="091180F6" w14:textId="7DF24548" w:rsidR="00F01BB6" w:rsidRDefault="00735300" w:rsidP="00BE7430">
      <w:pPr>
        <w:pStyle w:val="biblio"/>
      </w:pPr>
      <w:r>
        <w:t xml:space="preserve">La liste de mes activités de formation </w:t>
      </w:r>
      <w:r w:rsidR="008260DC">
        <w:t xml:space="preserve">avec leur volume </w:t>
      </w:r>
      <w:r>
        <w:t xml:space="preserve">est présentée dans le tableau 2 du </w:t>
      </w:r>
      <w:r w:rsidRPr="00735300">
        <w:t xml:space="preserve">paragraphe </w:t>
      </w:r>
      <w:r w:rsidRPr="00735300">
        <w:fldChar w:fldCharType="begin"/>
      </w:r>
      <w:r w:rsidRPr="00735300">
        <w:instrText xml:space="preserve"> REF _Ref316491537 \r \h </w:instrText>
      </w:r>
      <w:r w:rsidRPr="00735300">
        <w:fldChar w:fldCharType="separate"/>
      </w:r>
      <w:r w:rsidR="00746D49">
        <w:t>3</w:t>
      </w:r>
      <w:r w:rsidRPr="00735300">
        <w:fldChar w:fldCharType="end"/>
      </w:r>
      <w:r w:rsidRPr="00735300">
        <w:t xml:space="preserve"> de ce </w:t>
      </w:r>
      <w:r w:rsidR="00862B4E">
        <w:t>rapport d’activité</w:t>
      </w:r>
      <w:r w:rsidRPr="00735300">
        <w:t xml:space="preserve">. </w:t>
      </w:r>
      <w:r>
        <w:t xml:space="preserve">Mon enseignement s’est déroulé principalement en école d’ingénieur, à l’ENSEEIHT à l’Ecole Nationale de la Météorologie (ENM) et à l’École Polytechnique. On peut noter quelques créations de cours comme « enseignant invité » à l’ISAE ou à l’École Normale Supérieure (ENS) de Lyon. </w:t>
      </w:r>
    </w:p>
    <w:p w14:paraId="32A97B41" w14:textId="347DDC51" w:rsidR="00171A4A" w:rsidRDefault="008260DC" w:rsidP="00BE7430">
      <w:pPr>
        <w:pStyle w:val="biblio"/>
      </w:pPr>
      <w:r>
        <w:lastRenderedPageBreak/>
        <w:t>Il existe un certain nombre de prestations pédagogiques difficile à répertorier comme le tutorat d’un apprenti ingénieurs (2 ans) où les jurys de soutenances d</w:t>
      </w:r>
      <w:r w:rsidR="00415B2D">
        <w:t>e projet de fin d’études. J</w:t>
      </w:r>
      <w:r>
        <w:t xml:space="preserve">e considère que l’encadrement de travaux de fin d’études où les stages de Master de Recherche (une trentaine) relèvent plutôt de mes activités de recherche. </w:t>
      </w:r>
    </w:p>
    <w:p w14:paraId="654B8FAC" w14:textId="20352A6E" w:rsidR="00F01BB6" w:rsidRPr="00954B56" w:rsidRDefault="00EB1F06" w:rsidP="0098233A">
      <w:pPr>
        <w:pStyle w:val="Titre4"/>
      </w:pPr>
      <w:r>
        <w:t>Les nouveaux enseignements</w:t>
      </w:r>
    </w:p>
    <w:p w14:paraId="724FCD2A" w14:textId="77777777" w:rsidR="00954B56" w:rsidRDefault="00954B56" w:rsidP="00954B56">
      <w:pPr>
        <w:pStyle w:val="legende"/>
        <w:ind w:left="0" w:firstLine="0"/>
        <w:rPr>
          <w:i/>
          <w:color w:val="2E74B5" w:themeColor="accent1" w:themeShade="BF"/>
        </w:rPr>
      </w:pPr>
      <w:r w:rsidRPr="00954B56">
        <w:rPr>
          <w:i/>
          <w:color w:val="2E74B5" w:themeColor="accent1" w:themeShade="BF"/>
        </w:rPr>
        <w:t>Avez-vous crée de nouveaux enseignements ? </w:t>
      </w:r>
    </w:p>
    <w:p w14:paraId="67B78910" w14:textId="77777777" w:rsidR="00954B56" w:rsidRDefault="00954B56" w:rsidP="00954B56">
      <w:pPr>
        <w:pStyle w:val="legende"/>
        <w:ind w:left="0" w:firstLine="0"/>
        <w:rPr>
          <w:i/>
          <w:color w:val="2E74B5" w:themeColor="accent1" w:themeShade="BF"/>
        </w:rPr>
      </w:pPr>
      <w:r w:rsidRPr="00954B56">
        <w:rPr>
          <w:i/>
          <w:color w:val="2E74B5" w:themeColor="accent1" w:themeShade="BF"/>
        </w:rPr>
        <w:t>Avez-vous crée des nouvelles formations ? </w:t>
      </w:r>
    </w:p>
    <w:p w14:paraId="2D96D48C" w14:textId="071225A0" w:rsidR="00954B56" w:rsidRPr="00954B56" w:rsidRDefault="00954B56" w:rsidP="00954B56">
      <w:pPr>
        <w:pStyle w:val="legende"/>
        <w:ind w:left="0" w:firstLine="0"/>
        <w:rPr>
          <w:i/>
          <w:color w:val="2E74B5" w:themeColor="accent1" w:themeShade="BF"/>
        </w:rPr>
      </w:pPr>
      <w:r w:rsidRPr="00954B56">
        <w:rPr>
          <w:i/>
          <w:color w:val="2E74B5" w:themeColor="accent1" w:themeShade="BF"/>
        </w:rPr>
        <w:t>Avez-vous mené des formations dans une langue étrangère?  </w:t>
      </w:r>
    </w:p>
    <w:p w14:paraId="7C558073" w14:textId="77777777" w:rsidR="00954B56" w:rsidRDefault="00954B56" w:rsidP="00BE7430">
      <w:pPr>
        <w:pStyle w:val="biblio"/>
      </w:pPr>
    </w:p>
    <w:p w14:paraId="3B7BE721" w14:textId="2841B1BD" w:rsidR="00F01BB6" w:rsidRDefault="008260DC" w:rsidP="00BE7430">
      <w:pPr>
        <w:pStyle w:val="biblio"/>
      </w:pPr>
      <w:r>
        <w:t>Une grande partie de mes ensei</w:t>
      </w:r>
      <w:r w:rsidR="00D71185">
        <w:t xml:space="preserve">gnements ont été des créations. Dès mon arrivée comme professeur dans le Département « Hydraulique – Mécanique des Fluides », la création de l’enseignement « Bureau d’Études Industrielles », qui consiste à concevoir et animer des projets longs pour les élèves ingénieurs de troisième année pour des projets long, en lien étroit avec leur scolarité. </w:t>
      </w:r>
      <w:r w:rsidR="00693E91">
        <w:t>La création de plusieurs nouveaux enseignements, dans le cadre de réformes pédagogiques, m’a été également confiée</w:t>
      </w:r>
      <w:r w:rsidR="00AF3E24">
        <w:t xml:space="preserve"> par la suite</w:t>
      </w:r>
      <w:r w:rsidR="00693E91">
        <w:t xml:space="preserve">. </w:t>
      </w:r>
      <w:r w:rsidR="00941BCC">
        <w:t xml:space="preserve">Les enseignements que </w:t>
      </w:r>
      <w:r>
        <w:t>j’ai repris à la suite de départ de collègues ont été complètement remaniés</w:t>
      </w:r>
      <w:r w:rsidR="006B6400">
        <w:t xml:space="preserve"> au point de pouvoir être considérés</w:t>
      </w:r>
      <w:r>
        <w:t xml:space="preserve"> comme des créations. Je pense ne jamais  avoir eu l’occasion de pouvoir reprendre un </w:t>
      </w:r>
      <w:r w:rsidR="005C241D">
        <w:t>enseignement</w:t>
      </w:r>
      <w:r>
        <w:t xml:space="preserve"> sans tout changer, ou peut-être ai-je eu la faiblesse de ne pas </w:t>
      </w:r>
      <w:r w:rsidR="006B6400">
        <w:t>chercher à m’inscrire dans la continuité de l’existant</w:t>
      </w:r>
      <w:r w:rsidR="0029526E">
        <w:t xml:space="preserve">. </w:t>
      </w:r>
    </w:p>
    <w:p w14:paraId="70BCBBE5" w14:textId="50FD7241" w:rsidR="008260DC" w:rsidRDefault="009A3CC0" w:rsidP="00BE7430">
      <w:pPr>
        <w:pStyle w:val="biblio"/>
      </w:pPr>
      <w:r>
        <w:t>J’ai créé</w:t>
      </w:r>
      <w:r w:rsidR="008260DC">
        <w:t xml:space="preserve"> l’option de troisième année</w:t>
      </w:r>
      <w:r w:rsidR="00F220BE">
        <w:t xml:space="preserve"> « Mécanique des Fluides Numériques » dont j’ai été responsable pendant une dizaine d’années. </w:t>
      </w:r>
      <w:r w:rsidR="00110F87">
        <w:t>En tant que Directeur de Département et même par la suite, j’ai animé plusieurs « </w:t>
      </w:r>
      <w:r>
        <w:t xml:space="preserve">chantiers pédaogiques » qui ont remanié en profondeur les maquettes pédagogiques exisantes. </w:t>
      </w:r>
    </w:p>
    <w:p w14:paraId="50F129DD" w14:textId="3B4B9C24" w:rsidR="00D5362C" w:rsidRDefault="006F5FAC" w:rsidP="00BE7430">
      <w:pPr>
        <w:pStyle w:val="biblio"/>
      </w:pPr>
      <w:r>
        <w:t>Même je me suis amusé quelquefois à dispenser quelques séances de cours en angla</w:t>
      </w:r>
      <w:r w:rsidR="00C95E74">
        <w:t xml:space="preserve">is devant un public francophone ou si j’ai accueilli une année un petit groupe d’élèves américains pour des séances de TP, </w:t>
      </w:r>
      <w:r>
        <w:t xml:space="preserve"> la seule véritable occasion qui m’a été donnée d’enseigner en anglais a été pour le cours « Su</w:t>
      </w:r>
      <w:r w:rsidR="00D82A62">
        <w:t>bsurface h</w:t>
      </w:r>
      <w:r w:rsidR="00915845">
        <w:t>ydrology »</w:t>
      </w:r>
      <w:r w:rsidR="00D82A62">
        <w:t xml:space="preserve"> dans le cadre d’une collaboration entre l’ENSEEIHT et l’Université du Pérou pour un master international commun. </w:t>
      </w:r>
      <w:r w:rsidR="0015619E">
        <w:t>J’ai toujours déclaré être prêt à enseigner en anglais si l’occasion se présentait et j’</w:t>
      </w:r>
      <w:r w:rsidR="00914774">
        <w:t>ai traduit</w:t>
      </w:r>
      <w:r w:rsidR="0015619E">
        <w:t xml:space="preserve"> en anglais mon cours « Hydraulique à Surface libre » (</w:t>
      </w:r>
      <w:hyperlink r:id="rId36" w:history="1">
        <w:r w:rsidR="00914774" w:rsidRPr="00411401">
          <w:rPr>
            <w:rStyle w:val="Lienhypertexte"/>
          </w:rPr>
          <w:t>http://thual.perso.enseeiht.fr/xsee</w:t>
        </w:r>
      </w:hyperlink>
      <w:r w:rsidR="00914774">
        <w:t>)</w:t>
      </w:r>
      <w:r w:rsidR="0097296D">
        <w:t xml:space="preserve">. </w:t>
      </w:r>
    </w:p>
    <w:p w14:paraId="4EDFEE35" w14:textId="77777777" w:rsidR="00D5362C" w:rsidRPr="0097296D" w:rsidRDefault="00D5362C" w:rsidP="00BE7430">
      <w:pPr>
        <w:pStyle w:val="biblio"/>
      </w:pPr>
    </w:p>
    <w:p w14:paraId="18401B3B" w14:textId="134B4E46" w:rsidR="00F01BB6" w:rsidRPr="00E2396C" w:rsidRDefault="00BB24B9" w:rsidP="0098233A">
      <w:pPr>
        <w:pStyle w:val="Titre4"/>
      </w:pPr>
      <w:r>
        <w:t xml:space="preserve">Les travaux pluridisciplinaires pédagogiques </w:t>
      </w:r>
    </w:p>
    <w:p w14:paraId="6A4AADCF" w14:textId="77777777" w:rsidR="00BB24B9" w:rsidRDefault="00BB24B9" w:rsidP="00BB24B9">
      <w:pPr>
        <w:pStyle w:val="legende"/>
        <w:ind w:left="0" w:firstLine="0"/>
        <w:rPr>
          <w:i/>
          <w:color w:val="2E74B5" w:themeColor="accent1" w:themeShade="BF"/>
        </w:rPr>
      </w:pPr>
      <w:r w:rsidRPr="00BB24B9">
        <w:rPr>
          <w:i/>
          <w:color w:val="2E74B5" w:themeColor="accent1" w:themeShade="BF"/>
        </w:rPr>
        <w:t>Avez-vous été impliqué dans des projets pédagogiques d'équipes ?</w:t>
      </w:r>
    </w:p>
    <w:p w14:paraId="28F14C99" w14:textId="77777777" w:rsidR="00BB24B9" w:rsidRDefault="00BB24B9" w:rsidP="00BB24B9">
      <w:pPr>
        <w:pStyle w:val="legende"/>
        <w:ind w:left="0" w:firstLine="0"/>
        <w:rPr>
          <w:i/>
          <w:color w:val="2E74B5" w:themeColor="accent1" w:themeShade="BF"/>
        </w:rPr>
      </w:pPr>
      <w:r w:rsidRPr="00BB24B9">
        <w:rPr>
          <w:i/>
          <w:color w:val="2E74B5" w:themeColor="accent1" w:themeShade="BF"/>
        </w:rPr>
        <w:t> Décrivez les actions collectives dans lesquelles vous avez pu vous engager.</w:t>
      </w:r>
    </w:p>
    <w:p w14:paraId="61DAB309" w14:textId="404630CF" w:rsidR="00BB24B9" w:rsidRPr="00BB24B9" w:rsidRDefault="00BB24B9" w:rsidP="00BB24B9">
      <w:pPr>
        <w:pStyle w:val="legende"/>
        <w:ind w:left="0" w:firstLine="0"/>
        <w:rPr>
          <w:i/>
          <w:color w:val="2E74B5" w:themeColor="accent1" w:themeShade="BF"/>
        </w:rPr>
      </w:pPr>
      <w:r w:rsidRPr="00BB24B9">
        <w:rPr>
          <w:i/>
          <w:color w:val="2E74B5" w:themeColor="accent1" w:themeShade="BF"/>
        </w:rPr>
        <w:t>Avez-vous mis en place ou été à l’origine d’une équipe de travail sur des projets de formation ?  </w:t>
      </w:r>
    </w:p>
    <w:p w14:paraId="1362C4E5" w14:textId="77777777" w:rsidR="00F01BB6" w:rsidRDefault="00F01BB6" w:rsidP="00BE7430">
      <w:pPr>
        <w:pStyle w:val="biblio"/>
      </w:pPr>
    </w:p>
    <w:p w14:paraId="1FEA956A" w14:textId="73DBC254" w:rsidR="00AB2F0E" w:rsidRDefault="00182F56" w:rsidP="00BE7430">
      <w:pPr>
        <w:pStyle w:val="biblio"/>
      </w:pPr>
      <w:r>
        <w:t xml:space="preserve">La plupart de mes enseignements se déroulent dans le cadre d’équipes pédagogiques. J’en suis, en général, l’animateur. L’enseignement « Bureau d’Études Industrielles Environnement », que j’ai animé pendant une dizaine d’années, nécessite un véritable travail d’équipe. </w:t>
      </w:r>
      <w:r w:rsidR="00222A64">
        <w:t>Tous les cours où cohabite</w:t>
      </w:r>
      <w:r w:rsidR="00453E49">
        <w:t>nt enseignement magistral</w:t>
      </w:r>
      <w:r w:rsidR="00222A64">
        <w:t xml:space="preserve">, TD et TP font l’objet de réunions de préparation et de bilan. </w:t>
      </w:r>
      <w:r w:rsidR="00AB2F0E">
        <w:t xml:space="preserve">Lors de mes enseignements à l’École Polytechnique, le travail en équipe était </w:t>
      </w:r>
      <w:r w:rsidR="00453E49">
        <w:t xml:space="preserve">très </w:t>
      </w:r>
      <w:r w:rsidR="00AB2F0E">
        <w:t xml:space="preserve">développé et il était d’usage que les chargés de petites classes </w:t>
      </w:r>
      <w:r w:rsidR="00960A03">
        <w:t>assistent aux amphis. Ayant occupé les différents rôles, je me su</w:t>
      </w:r>
      <w:r w:rsidR="00453E49">
        <w:t>is enrichi en écoutant mes collègues et amélorié</w:t>
      </w:r>
      <w:r w:rsidR="00960A03">
        <w:t xml:space="preserve"> en étant à mon tour écouté par mes pairs. </w:t>
      </w:r>
    </w:p>
    <w:p w14:paraId="539492D0" w14:textId="401EFD77" w:rsidR="001A21B2" w:rsidRDefault="00222A64" w:rsidP="00BE7430">
      <w:pPr>
        <w:pStyle w:val="biblio"/>
      </w:pPr>
      <w:r>
        <w:t xml:space="preserve">J’ai conçu l’enseignement « APP Hydraulique » sur le principe que les </w:t>
      </w:r>
      <w:r w:rsidR="00A42D12">
        <w:t>six enseignants de l’équipe étaient complétement interchangeable</w:t>
      </w:r>
      <w:r w:rsidR="00477207">
        <w:t>s</w:t>
      </w:r>
      <w:r w:rsidR="00A42D12">
        <w:t xml:space="preserve">, qu’il s’agisse des cours magistraux, des TP, des Bureaux d’Études ou de l’encadrement des projets d’initiatives. </w:t>
      </w:r>
      <w:r w:rsidR="00AB2F0E">
        <w:t>Au-delà</w:t>
      </w:r>
      <w:r w:rsidR="00BE7430">
        <w:t xml:space="preserve"> des méthodes pédagogi</w:t>
      </w:r>
      <w:r w:rsidR="00AB2F0E">
        <w:t>ques innovantes (Apprentissage p</w:t>
      </w:r>
      <w:r w:rsidR="00BE7430">
        <w:t xml:space="preserve">ar Projets et </w:t>
      </w:r>
      <w:r w:rsidR="00AB2F0E">
        <w:t xml:space="preserve">Problèmes, Progresser En Groupe), nous avons découvert un concept </w:t>
      </w:r>
      <w:r w:rsidR="00477207">
        <w:t>important</w:t>
      </w:r>
      <w:r w:rsidR="00AB2F0E">
        <w:t> :  « Enseigner En Équipe ».</w:t>
      </w:r>
    </w:p>
    <w:p w14:paraId="76A4FB87" w14:textId="616DA360" w:rsidR="00D5362C" w:rsidRDefault="00CC28E9" w:rsidP="00BE7430">
      <w:pPr>
        <w:pStyle w:val="biblio"/>
      </w:pPr>
      <w:r>
        <w:t xml:space="preserve">[*] </w:t>
      </w:r>
      <w:r w:rsidR="00D5362C">
        <w:t xml:space="preserve">Vidéo de présentation de l’APP Hydraulique, BIP 2014 : </w:t>
      </w:r>
      <w:hyperlink r:id="rId37" w:history="1">
        <w:r w:rsidR="00D5362C" w:rsidRPr="00D5362C">
          <w:rPr>
            <w:rStyle w:val="Lienhypertexte"/>
          </w:rPr>
          <w:t>http://www.inp-toulouse.fr/fr/l-inp-toulouse/innovation-pedagogique/bonus-innovation-pedagogique/projets-bip-laureats-2014/app-hydraulique.html</w:t>
        </w:r>
      </w:hyperlink>
    </w:p>
    <w:p w14:paraId="5B701A12" w14:textId="77777777" w:rsidR="00D5362C" w:rsidRDefault="00D5362C" w:rsidP="00BE7430">
      <w:pPr>
        <w:pStyle w:val="biblio"/>
      </w:pPr>
    </w:p>
    <w:p w14:paraId="5779F99E" w14:textId="739C308C" w:rsidR="00F01BB6" w:rsidRPr="00E2396C" w:rsidRDefault="000754E3" w:rsidP="0098233A">
      <w:pPr>
        <w:pStyle w:val="Titre4"/>
      </w:pPr>
      <w:r>
        <w:t>Accompagnement et tutorat</w:t>
      </w:r>
    </w:p>
    <w:p w14:paraId="468B8C39" w14:textId="77777777" w:rsidR="000754E3" w:rsidRDefault="000754E3" w:rsidP="000754E3">
      <w:pPr>
        <w:pStyle w:val="legende"/>
        <w:ind w:left="0" w:firstLine="0"/>
        <w:rPr>
          <w:i/>
          <w:color w:val="2E74B5" w:themeColor="accent1" w:themeShade="BF"/>
        </w:rPr>
      </w:pPr>
      <w:r w:rsidRPr="000754E3">
        <w:rPr>
          <w:i/>
          <w:color w:val="2E74B5" w:themeColor="accent1" w:themeShade="BF"/>
        </w:rPr>
        <w:t xml:space="preserve">Menez-vous des actions spécifiques de tutorat ou d’accompagnement d’étudiants ? </w:t>
      </w:r>
    </w:p>
    <w:p w14:paraId="7B759A7F" w14:textId="77777777" w:rsidR="000754E3" w:rsidRDefault="000754E3" w:rsidP="000754E3">
      <w:pPr>
        <w:pStyle w:val="legende"/>
        <w:ind w:left="0" w:firstLine="0"/>
        <w:rPr>
          <w:i/>
          <w:color w:val="2E74B5" w:themeColor="accent1" w:themeShade="BF"/>
        </w:rPr>
      </w:pPr>
      <w:r w:rsidRPr="000754E3">
        <w:rPr>
          <w:i/>
          <w:color w:val="2E74B5" w:themeColor="accent1" w:themeShade="BF"/>
        </w:rPr>
        <w:t>Par exemple dans le cadre de la construction de leur projet professionnel  </w:t>
      </w:r>
    </w:p>
    <w:p w14:paraId="2FF78F3B" w14:textId="69B4EAC0" w:rsidR="000754E3" w:rsidRPr="000754E3" w:rsidRDefault="000754E3" w:rsidP="000754E3">
      <w:pPr>
        <w:pStyle w:val="legende"/>
        <w:ind w:left="0" w:firstLine="0"/>
        <w:rPr>
          <w:i/>
          <w:color w:val="2E74B5" w:themeColor="accent1" w:themeShade="BF"/>
        </w:rPr>
      </w:pPr>
      <w:r w:rsidRPr="000754E3">
        <w:rPr>
          <w:i/>
          <w:color w:val="2E74B5" w:themeColor="accent1" w:themeShade="BF"/>
        </w:rPr>
        <w:t>Participez-vous à des actions du type « les cordées de la réussite », accueil de collégiens, médiations scientifiques,  </w:t>
      </w:r>
    </w:p>
    <w:p w14:paraId="5BB9C833" w14:textId="77777777" w:rsidR="00F01BB6" w:rsidRDefault="00F01BB6" w:rsidP="00BE7430">
      <w:pPr>
        <w:pStyle w:val="biblio"/>
      </w:pPr>
    </w:p>
    <w:p w14:paraId="01423E59" w14:textId="295C5A6E" w:rsidR="00F01BB6" w:rsidRDefault="005F2D5D" w:rsidP="00BE7430">
      <w:pPr>
        <w:pStyle w:val="biblio"/>
      </w:pPr>
      <w:r>
        <w:t>Depuis deux ans, je suis tuteur d’un apprenti de la formation d’ingénieur « Hydraulique –</w:t>
      </w:r>
      <w:r w:rsidR="00E72D17">
        <w:t xml:space="preserve"> Mécanique des Fluides ». Cette charge est prenante dans la mesure où plusieurs visite</w:t>
      </w:r>
      <w:r w:rsidR="00B619A6">
        <w:t>s</w:t>
      </w:r>
      <w:r w:rsidR="00E72D17">
        <w:t xml:space="preserve"> sur les lieux du stage (EDF-Limoges en ce qui me concerne). </w:t>
      </w:r>
    </w:p>
    <w:p w14:paraId="1D77545F" w14:textId="3D46ED4C" w:rsidR="00B619A6" w:rsidRPr="00B619A6" w:rsidRDefault="00E72D17" w:rsidP="00BE7430">
      <w:pPr>
        <w:pStyle w:val="biblio"/>
      </w:pPr>
      <w:r>
        <w:lastRenderedPageBreak/>
        <w:t>J’ai par</w:t>
      </w:r>
      <w:r w:rsidR="00540215">
        <w:t>ticipé une année à une activité</w:t>
      </w:r>
      <w:r>
        <w:t xml:space="preserve"> « les cordées de la réussite » avec un collège ariégois et je participe, depuis plusieurs années, aux « Ateliers de Démonstrations </w:t>
      </w:r>
      <w:r w:rsidR="00EA7EA6">
        <w:t xml:space="preserve">de la Mécanique des Fluides » (ADMF) de l’IMFT. </w:t>
      </w:r>
      <w:r w:rsidR="00527115">
        <w:t>Depuis deux ans, je suis responsable de l’ADMF « Courant</w:t>
      </w:r>
      <w:r w:rsidR="00B619A6">
        <w:t>s</w:t>
      </w:r>
      <w:r w:rsidR="00527115">
        <w:t xml:space="preserve"> de gravité ». Je participe systématiquement aux journées portes ouvertes de mon laboratoire ainsi qu’a des séances de « speed searching » lors de la nuit des chercheurs pour répondre aux question</w:t>
      </w:r>
      <w:r w:rsidR="00B619A6">
        <w:t>s</w:t>
      </w:r>
      <w:r w:rsidR="00527115">
        <w:t xml:space="preserve"> du grand public. </w:t>
      </w:r>
    </w:p>
    <w:p w14:paraId="3F7FB126" w14:textId="06B7E069" w:rsidR="00F01BB6" w:rsidRDefault="00CC28E9" w:rsidP="00BE7430">
      <w:pPr>
        <w:pStyle w:val="biblio"/>
      </w:pPr>
      <w:r>
        <w:t>[*] J</w:t>
      </w:r>
      <w:r w:rsidR="00E52CB3">
        <w:t xml:space="preserve">’ai monté un vidéo qui est projetée en boucle sur un écran </w:t>
      </w:r>
      <w:r w:rsidR="00EA7EA6">
        <w:t xml:space="preserve">lors de l’ADMF « Courants de Gravité » de l’MFT :  </w:t>
      </w:r>
      <w:hyperlink r:id="rId38" w:history="1">
        <w:r w:rsidR="00EA7EA6" w:rsidRPr="00E52CB3">
          <w:rPr>
            <w:rStyle w:val="Lienhypertexte"/>
          </w:rPr>
          <w:t>https://www.youtube.com/watch?v=o5x42L04w5w</w:t>
        </w:r>
      </w:hyperlink>
    </w:p>
    <w:p w14:paraId="2E417031" w14:textId="77777777" w:rsidR="00EA7478" w:rsidRDefault="00EA7478" w:rsidP="00BE7430">
      <w:pPr>
        <w:pStyle w:val="biblio"/>
      </w:pPr>
    </w:p>
    <w:p w14:paraId="1BE14ADC" w14:textId="15DBEE5C" w:rsidR="00437CCA" w:rsidRPr="007A1EB1" w:rsidRDefault="00437CCA" w:rsidP="00437CCA">
      <w:pPr>
        <w:pStyle w:val="Titre3"/>
        <w:tabs>
          <w:tab w:val="clear" w:pos="0"/>
        </w:tabs>
        <w:jc w:val="both"/>
      </w:pPr>
      <w:bookmarkStart w:id="65" w:name="_Toc468833062"/>
      <w:r>
        <w:t>Rayonnement et activités internationales</w:t>
      </w:r>
      <w:bookmarkEnd w:id="65"/>
    </w:p>
    <w:p w14:paraId="2D01AAEC" w14:textId="00E721B3" w:rsidR="00437CCA" w:rsidRPr="00E2396C" w:rsidRDefault="00437CCA" w:rsidP="0098233A">
      <w:pPr>
        <w:pStyle w:val="Titre4"/>
      </w:pPr>
      <w:r>
        <w:t xml:space="preserve">Rayonnement national </w:t>
      </w:r>
    </w:p>
    <w:p w14:paraId="17F85EB9" w14:textId="77777777" w:rsidR="00437CCA" w:rsidRDefault="00437CCA" w:rsidP="00437CCA">
      <w:pPr>
        <w:pStyle w:val="legende"/>
        <w:ind w:left="0" w:firstLine="0"/>
        <w:rPr>
          <w:i/>
          <w:color w:val="2E74B5" w:themeColor="accent1" w:themeShade="BF"/>
        </w:rPr>
      </w:pPr>
      <w:r w:rsidRPr="00437CCA">
        <w:rPr>
          <w:i/>
          <w:color w:val="2E74B5" w:themeColor="accent1" w:themeShade="BF"/>
        </w:rPr>
        <w:t xml:space="preserve">Etes-vous amené à produire des enseignements dans d’autres institutions ? </w:t>
      </w:r>
    </w:p>
    <w:p w14:paraId="749A9D3A" w14:textId="77777777" w:rsidR="00437CCA" w:rsidRDefault="00437CCA" w:rsidP="00437CCA">
      <w:pPr>
        <w:pStyle w:val="legende"/>
        <w:ind w:left="0" w:firstLine="0"/>
        <w:rPr>
          <w:i/>
          <w:color w:val="2E74B5" w:themeColor="accent1" w:themeShade="BF"/>
        </w:rPr>
      </w:pPr>
      <w:r w:rsidRPr="00437CCA">
        <w:rPr>
          <w:i/>
          <w:color w:val="2E74B5" w:themeColor="accent1" w:themeShade="BF"/>
        </w:rPr>
        <w:t>Avez-vous reçu des collègues d’autres établissements dans le cadre d’échanges de pratiques ? </w:t>
      </w:r>
    </w:p>
    <w:p w14:paraId="76FA6842" w14:textId="6A8EB759" w:rsidR="00437CCA" w:rsidRPr="00437CCA" w:rsidRDefault="00437CCA" w:rsidP="00437CCA">
      <w:pPr>
        <w:pStyle w:val="legende"/>
        <w:ind w:left="0" w:firstLine="0"/>
        <w:rPr>
          <w:i/>
          <w:color w:val="2E74B5" w:themeColor="accent1" w:themeShade="BF"/>
        </w:rPr>
      </w:pPr>
      <w:r w:rsidRPr="00437CCA">
        <w:rPr>
          <w:i/>
          <w:color w:val="2E74B5" w:themeColor="accent1" w:themeShade="BF"/>
        </w:rPr>
        <w:t xml:space="preserve">Participez-vous à des groupes de mutualisation ? </w:t>
      </w:r>
    </w:p>
    <w:p w14:paraId="21C8405C" w14:textId="001CC626" w:rsidR="00437CCA" w:rsidRPr="00912F0A" w:rsidRDefault="00437CCA" w:rsidP="00437CCA">
      <w:pPr>
        <w:pStyle w:val="legende"/>
        <w:ind w:left="0" w:firstLine="0"/>
        <w:rPr>
          <w:i/>
          <w:color w:val="2E74B5" w:themeColor="accent1" w:themeShade="BF"/>
        </w:rPr>
      </w:pPr>
      <w:r w:rsidRPr="00EB1F06">
        <w:rPr>
          <w:i/>
          <w:color w:val="2E74B5" w:themeColor="accent1" w:themeShade="BF"/>
        </w:rPr>
        <w:t> </w:t>
      </w:r>
    </w:p>
    <w:p w14:paraId="48F254DD" w14:textId="792BC9C6" w:rsidR="00E14011" w:rsidRDefault="00E14011" w:rsidP="00E14011">
      <w:pPr>
        <w:pStyle w:val="biblio"/>
      </w:pPr>
      <w:r>
        <w:rPr>
          <w:iCs w:val="0"/>
        </w:rPr>
        <w:t xml:space="preserve">Comme indiqué à plusieurs reprises dans ce rapport d’activités, j’ai </w:t>
      </w:r>
      <w:r>
        <w:t>enseigné à l’Ecole Nationale de la Météorologie (ENM), à l’École Polytechnique, l’ISAE (Supaéro), à l’École Normale Supérieure (ENS) de Lyon et à l’Université du Péro</w:t>
      </w:r>
      <w:r w:rsidR="00B649E8">
        <w:t xml:space="preserve">u, pour des volumes allant de 50 h pendant 14 ans à 20h une seule fois. </w:t>
      </w:r>
    </w:p>
    <w:p w14:paraId="7CED1C78" w14:textId="311BD299" w:rsidR="00171A4A" w:rsidRDefault="00BD7F3F" w:rsidP="00476C74">
      <w:pPr>
        <w:pStyle w:val="normalanr"/>
        <w:jc w:val="both"/>
        <w:rPr>
          <w:rFonts w:ascii="Times New Roman" w:hAnsi="Times New Roman"/>
          <w:iCs/>
          <w:noProof/>
          <w:color w:val="000000"/>
          <w:sz w:val="20"/>
          <w:szCs w:val="20"/>
        </w:rPr>
      </w:pPr>
      <w:r>
        <w:rPr>
          <w:rFonts w:ascii="Times New Roman" w:hAnsi="Times New Roman"/>
          <w:iCs/>
          <w:noProof/>
          <w:color w:val="000000"/>
          <w:sz w:val="20"/>
          <w:szCs w:val="20"/>
        </w:rPr>
        <w:t>J’ai coordonné</w:t>
      </w:r>
      <w:r w:rsidR="0006483A">
        <w:rPr>
          <w:rFonts w:ascii="Times New Roman" w:hAnsi="Times New Roman"/>
          <w:iCs/>
          <w:noProof/>
          <w:color w:val="000000"/>
          <w:sz w:val="20"/>
          <w:szCs w:val="20"/>
        </w:rPr>
        <w:t xml:space="preserve"> le projet « Data Assimi</w:t>
      </w:r>
      <w:r w:rsidR="003F5A87">
        <w:rPr>
          <w:rFonts w:ascii="Times New Roman" w:hAnsi="Times New Roman"/>
          <w:iCs/>
          <w:noProof/>
          <w:color w:val="000000"/>
          <w:sz w:val="20"/>
          <w:szCs w:val="20"/>
        </w:rPr>
        <w:t>l</w:t>
      </w:r>
      <w:r w:rsidR="0006483A">
        <w:rPr>
          <w:rFonts w:ascii="Times New Roman" w:hAnsi="Times New Roman"/>
          <w:iCs/>
          <w:noProof/>
          <w:color w:val="000000"/>
          <w:sz w:val="20"/>
          <w:szCs w:val="20"/>
        </w:rPr>
        <w:t>ation for Engineers and Scientist</w:t>
      </w:r>
      <w:r w:rsidR="003F5A87">
        <w:rPr>
          <w:rFonts w:ascii="Times New Roman" w:hAnsi="Times New Roman"/>
          <w:iCs/>
          <w:noProof/>
          <w:color w:val="000000"/>
          <w:sz w:val="20"/>
          <w:szCs w:val="20"/>
        </w:rPr>
        <w:t>s</w:t>
      </w:r>
      <w:r w:rsidR="0006483A">
        <w:rPr>
          <w:rFonts w:ascii="Times New Roman" w:hAnsi="Times New Roman"/>
          <w:iCs/>
          <w:noProof/>
          <w:color w:val="000000"/>
          <w:sz w:val="20"/>
          <w:szCs w:val="20"/>
        </w:rPr>
        <w:t xml:space="preserve"> » ou nous étions quatre spécialistes d’un même sujet (l’assimilation de données) réunis pour concevoir des ressources pédagogiques numériques complémentaires. </w:t>
      </w:r>
    </w:p>
    <w:p w14:paraId="1F79DD12" w14:textId="77777777" w:rsidR="00EA7478" w:rsidRDefault="00EA7478" w:rsidP="00476C74">
      <w:pPr>
        <w:pStyle w:val="normalanr"/>
        <w:jc w:val="both"/>
        <w:rPr>
          <w:rFonts w:ascii="Times New Roman" w:hAnsi="Times New Roman"/>
          <w:iCs/>
          <w:noProof/>
          <w:color w:val="000000"/>
          <w:sz w:val="20"/>
          <w:szCs w:val="20"/>
        </w:rPr>
      </w:pPr>
    </w:p>
    <w:p w14:paraId="2122CA24" w14:textId="4C66A917" w:rsidR="00EA7478" w:rsidRDefault="00EA7478" w:rsidP="00476C74">
      <w:pPr>
        <w:pStyle w:val="normalanr"/>
        <w:jc w:val="both"/>
        <w:rPr>
          <w:rFonts w:ascii="Times New Roman" w:hAnsi="Times New Roman"/>
          <w:iCs/>
          <w:noProof/>
          <w:color w:val="000000"/>
          <w:sz w:val="20"/>
          <w:szCs w:val="20"/>
        </w:rPr>
      </w:pPr>
      <w:r>
        <w:rPr>
          <w:rFonts w:ascii="Times New Roman" w:hAnsi="Times New Roman"/>
          <w:iCs/>
          <w:noProof/>
          <w:color w:val="000000"/>
          <w:sz w:val="20"/>
          <w:szCs w:val="20"/>
        </w:rPr>
        <w:t>En tant que Président du Concours MP de</w:t>
      </w:r>
      <w:r w:rsidR="009106E5">
        <w:rPr>
          <w:rFonts w:ascii="Times New Roman" w:hAnsi="Times New Roman"/>
          <w:iCs/>
          <w:noProof/>
          <w:color w:val="000000"/>
          <w:sz w:val="20"/>
          <w:szCs w:val="20"/>
        </w:rPr>
        <w:t xml:space="preserve">s CCP, j’ai organisé une séance d’information pour sensibiliser mes collègues de l’ENSEEIHT sur la réforme des Classes Préparatoires aux Grandes Ecoles (CPGE). </w:t>
      </w:r>
      <w:r>
        <w:rPr>
          <w:rFonts w:ascii="Times New Roman" w:hAnsi="Times New Roman"/>
          <w:iCs/>
          <w:noProof/>
          <w:color w:val="000000"/>
          <w:sz w:val="20"/>
          <w:szCs w:val="20"/>
        </w:rPr>
        <w:t xml:space="preserve"> </w:t>
      </w:r>
      <w:r w:rsidR="009106E5">
        <w:rPr>
          <w:rFonts w:ascii="Times New Roman" w:hAnsi="Times New Roman"/>
          <w:iCs/>
          <w:noProof/>
          <w:color w:val="000000"/>
          <w:sz w:val="20"/>
          <w:szCs w:val="20"/>
        </w:rPr>
        <w:t>Avec des collègues, j’ai mis en place un questionnaire Moodle de 25 questions de mathématiques que tous les élèves de première année de tou</w:t>
      </w:r>
      <w:r w:rsidR="00540215">
        <w:rPr>
          <w:rFonts w:ascii="Times New Roman" w:hAnsi="Times New Roman"/>
          <w:iCs/>
          <w:noProof/>
          <w:color w:val="000000"/>
          <w:sz w:val="20"/>
          <w:szCs w:val="20"/>
        </w:rPr>
        <w:t>s les départements ont effectué</w:t>
      </w:r>
      <w:r w:rsidR="009106E5">
        <w:rPr>
          <w:rFonts w:ascii="Times New Roman" w:hAnsi="Times New Roman"/>
          <w:iCs/>
          <w:noProof/>
          <w:color w:val="000000"/>
          <w:sz w:val="20"/>
          <w:szCs w:val="20"/>
        </w:rPr>
        <w:t xml:space="preserve">. Le dépouillement des résultats a permis de dégager des informations intéressantes sur l’évolution des pré-requis des nouveaux élèves issus de la réforme. Ce sondage sera répété avec quelques évolutions pour les années à venir. </w:t>
      </w:r>
    </w:p>
    <w:p w14:paraId="4BA2A7C8" w14:textId="77777777" w:rsidR="00EA7478" w:rsidRDefault="00EA7478" w:rsidP="00476C74">
      <w:pPr>
        <w:pStyle w:val="normalanr"/>
        <w:jc w:val="both"/>
        <w:rPr>
          <w:rFonts w:ascii="Times New Roman" w:hAnsi="Times New Roman"/>
          <w:iCs/>
          <w:noProof/>
          <w:color w:val="000000"/>
          <w:sz w:val="20"/>
          <w:szCs w:val="20"/>
        </w:rPr>
      </w:pPr>
    </w:p>
    <w:p w14:paraId="3A0B70C2" w14:textId="7BD3B933" w:rsidR="00EA7478" w:rsidRDefault="00EA7478" w:rsidP="00476C74">
      <w:pPr>
        <w:pStyle w:val="normalanr"/>
        <w:jc w:val="both"/>
        <w:rPr>
          <w:rFonts w:ascii="Times New Roman" w:hAnsi="Times New Roman"/>
          <w:iCs/>
          <w:noProof/>
          <w:color w:val="000000"/>
          <w:sz w:val="20"/>
          <w:szCs w:val="20"/>
        </w:rPr>
      </w:pPr>
      <w:r w:rsidRPr="00EA7478">
        <w:rPr>
          <w:rFonts w:ascii="Times New Roman" w:hAnsi="Times New Roman"/>
          <w:iCs/>
          <w:noProof/>
          <w:color w:val="000000"/>
          <w:sz w:val="20"/>
          <w:szCs w:val="20"/>
        </w:rPr>
        <w:t>[*]</w:t>
      </w:r>
      <w:r>
        <w:t xml:space="preserve"> </w:t>
      </w:r>
      <w:hyperlink r:id="rId39" w:history="1">
        <w:r w:rsidRPr="00894A12">
          <w:rPr>
            <w:rStyle w:val="Lienhypertexte"/>
            <w:rFonts w:ascii="Times New Roman" w:hAnsi="Times New Roman"/>
            <w:iCs/>
            <w:noProof/>
            <w:sz w:val="20"/>
            <w:szCs w:val="20"/>
          </w:rPr>
          <w:t>http://moodle-n7.inp-toulouse.fr/course/view.php?id=1080</w:t>
        </w:r>
      </w:hyperlink>
      <w:r>
        <w:rPr>
          <w:rFonts w:ascii="Times New Roman" w:hAnsi="Times New Roman"/>
          <w:iCs/>
          <w:noProof/>
          <w:color w:val="000000"/>
          <w:sz w:val="20"/>
          <w:szCs w:val="20"/>
        </w:rPr>
        <w:t xml:space="preserve"> : Nouveau programmes des CPGE.</w:t>
      </w:r>
    </w:p>
    <w:p w14:paraId="67B6C598" w14:textId="77777777" w:rsidR="00EA7478" w:rsidRDefault="00EA7478" w:rsidP="00476C74">
      <w:pPr>
        <w:pStyle w:val="normalanr"/>
        <w:jc w:val="both"/>
        <w:rPr>
          <w:rFonts w:ascii="Times New Roman" w:hAnsi="Times New Roman"/>
          <w:iCs/>
          <w:noProof/>
          <w:color w:val="000000"/>
          <w:sz w:val="20"/>
          <w:szCs w:val="20"/>
        </w:rPr>
      </w:pPr>
    </w:p>
    <w:p w14:paraId="69C75845" w14:textId="1971C4AE" w:rsidR="00EA7478" w:rsidRDefault="00EA7478" w:rsidP="00476C74">
      <w:pPr>
        <w:pStyle w:val="normalanr"/>
        <w:jc w:val="both"/>
        <w:rPr>
          <w:rFonts w:ascii="Times New Roman" w:hAnsi="Times New Roman"/>
          <w:iCs/>
          <w:noProof/>
          <w:color w:val="000000"/>
          <w:sz w:val="20"/>
          <w:szCs w:val="20"/>
        </w:rPr>
      </w:pPr>
      <w:r w:rsidRPr="00EA7478">
        <w:rPr>
          <w:rFonts w:ascii="Times New Roman" w:hAnsi="Times New Roman"/>
          <w:iCs/>
          <w:noProof/>
          <w:color w:val="000000"/>
          <w:sz w:val="20"/>
          <w:szCs w:val="20"/>
        </w:rPr>
        <w:t>[*]</w:t>
      </w:r>
      <w:r>
        <w:rPr>
          <w:rFonts w:ascii="Times New Roman" w:hAnsi="Times New Roman"/>
          <w:iCs/>
          <w:noProof/>
          <w:color w:val="000000"/>
          <w:sz w:val="20"/>
          <w:szCs w:val="20"/>
        </w:rPr>
        <w:t xml:space="preserve"> </w:t>
      </w:r>
      <w:r w:rsidR="009106E5">
        <w:rPr>
          <w:rFonts w:ascii="Times New Roman" w:hAnsi="Times New Roman"/>
          <w:iCs/>
          <w:noProof/>
          <w:color w:val="000000"/>
          <w:sz w:val="20"/>
          <w:szCs w:val="20"/>
        </w:rPr>
        <w:t>Interview 20</w:t>
      </w:r>
      <w:r w:rsidR="00540215">
        <w:rPr>
          <w:rFonts w:ascii="Times New Roman" w:hAnsi="Times New Roman"/>
          <w:iCs/>
          <w:noProof/>
          <w:color w:val="000000"/>
          <w:sz w:val="20"/>
          <w:szCs w:val="20"/>
        </w:rPr>
        <w:t>1</w:t>
      </w:r>
      <w:r w:rsidR="009106E5">
        <w:rPr>
          <w:rFonts w:ascii="Times New Roman" w:hAnsi="Times New Roman"/>
          <w:iCs/>
          <w:noProof/>
          <w:color w:val="000000"/>
          <w:sz w:val="20"/>
          <w:szCs w:val="20"/>
        </w:rPr>
        <w:t>4 par Studyrama intituté « Comment réussir les Concours Communs Polytechniques  (CCP) ? » :</w:t>
      </w:r>
    </w:p>
    <w:p w14:paraId="261AE783" w14:textId="5BA188B4" w:rsidR="00476C74" w:rsidRPr="00476C74" w:rsidRDefault="00D1724F" w:rsidP="00476C74">
      <w:pPr>
        <w:pStyle w:val="normalanr"/>
        <w:jc w:val="both"/>
        <w:rPr>
          <w:rFonts w:ascii="Times New Roman" w:hAnsi="Times New Roman"/>
          <w:iCs/>
          <w:noProof/>
          <w:color w:val="000000"/>
          <w:sz w:val="20"/>
          <w:szCs w:val="20"/>
        </w:rPr>
      </w:pPr>
      <w:hyperlink r:id="rId40" w:history="1">
        <w:r w:rsidR="009106E5" w:rsidRPr="009106E5">
          <w:rPr>
            <w:rStyle w:val="Lienhypertexte"/>
            <w:rFonts w:ascii="Times New Roman" w:hAnsi="Times New Roman"/>
            <w:iCs/>
            <w:noProof/>
            <w:sz w:val="20"/>
            <w:szCs w:val="20"/>
          </w:rPr>
          <w:t>http://www.studyrama.com/studyrama-tv/formations/comment-reussir-les-concours-communs-polytechniques-99984</w:t>
        </w:r>
      </w:hyperlink>
    </w:p>
    <w:p w14:paraId="14D3647B" w14:textId="127DBDF5" w:rsidR="00437CCA" w:rsidRPr="00954B56" w:rsidRDefault="000B3074" w:rsidP="0098233A">
      <w:pPr>
        <w:pStyle w:val="Titre4"/>
      </w:pPr>
      <w:r>
        <w:t>Activités internationales</w:t>
      </w:r>
    </w:p>
    <w:p w14:paraId="286E05B1" w14:textId="77777777" w:rsidR="0033344D" w:rsidRDefault="000B3074" w:rsidP="000B3074">
      <w:pPr>
        <w:pStyle w:val="legende"/>
        <w:ind w:left="0" w:firstLine="0"/>
        <w:rPr>
          <w:i/>
          <w:color w:val="2E74B5" w:themeColor="accent1" w:themeShade="BF"/>
        </w:rPr>
      </w:pPr>
      <w:r w:rsidRPr="000B3074">
        <w:rPr>
          <w:i/>
          <w:color w:val="2E74B5" w:themeColor="accent1" w:themeShade="BF"/>
        </w:rPr>
        <w:t>Menez-vous des enseignements à l’étranger ?</w:t>
      </w:r>
    </w:p>
    <w:p w14:paraId="5E8CE2FF" w14:textId="7F1B58A4" w:rsidR="000B3074" w:rsidRPr="000B3074" w:rsidRDefault="000B3074" w:rsidP="000B3074">
      <w:pPr>
        <w:pStyle w:val="legende"/>
        <w:ind w:left="0" w:firstLine="0"/>
        <w:rPr>
          <w:i/>
          <w:color w:val="2E74B5" w:themeColor="accent1" w:themeShade="BF"/>
        </w:rPr>
      </w:pPr>
      <w:r w:rsidRPr="000B3074">
        <w:rPr>
          <w:i/>
          <w:color w:val="2E74B5" w:themeColor="accent1" w:themeShade="BF"/>
        </w:rPr>
        <w:t xml:space="preserve">Avez-vous reçu des collègues d’établissements étrangers dans le cadre d’échanges de pratiques ? </w:t>
      </w:r>
    </w:p>
    <w:p w14:paraId="6DE2BC80" w14:textId="77777777" w:rsidR="00437CCA" w:rsidRDefault="00437CCA" w:rsidP="00BE7430">
      <w:pPr>
        <w:pStyle w:val="biblio"/>
      </w:pPr>
    </w:p>
    <w:p w14:paraId="29E33B25" w14:textId="50100960" w:rsidR="00437CCA" w:rsidRDefault="00476C74" w:rsidP="00BE7430">
      <w:pPr>
        <w:pStyle w:val="biblio"/>
        <w:rPr>
          <w:sz w:val="24"/>
        </w:rPr>
      </w:pPr>
      <w:r>
        <w:t>A part une intervention de 20h pour le cours « Subsurface hydrology » à l’université du Pérou, je n’ai pas eu l’occasion d’ense</w:t>
      </w:r>
      <w:r w:rsidR="008F61A0">
        <w:t>igner à l’étranger. J’ai cotoyé</w:t>
      </w:r>
      <w:r>
        <w:t xml:space="preserve"> des professeurs invités uniquement dans le cadre de la recherche, même si ce fut souvent l’o</w:t>
      </w:r>
      <w:r w:rsidR="008F61A0">
        <w:t>ccasion d’échanges informel</w:t>
      </w:r>
      <w:r w:rsidR="00584DC7">
        <w:t>s</w:t>
      </w:r>
      <w:r w:rsidR="008F61A0">
        <w:t xml:space="preserve"> sur nos pratiques. En tant que Directeur de Département, j’ai visité plusieurs université à Moscou dans le</w:t>
      </w:r>
      <w:r w:rsidR="00584DC7">
        <w:t xml:space="preserve"> but de créer des collaborations </w:t>
      </w:r>
      <w:r w:rsidR="008F61A0">
        <w:t>et j’</w:t>
      </w:r>
      <w:r w:rsidR="0065044F">
        <w:t xml:space="preserve">ai reçu une délégation de professeur de l’université de Purdue (USA). </w:t>
      </w:r>
    </w:p>
    <w:p w14:paraId="1BF85D58" w14:textId="77777777" w:rsidR="000B3074" w:rsidRDefault="000B3074" w:rsidP="00BE7430">
      <w:pPr>
        <w:pStyle w:val="biblio"/>
      </w:pPr>
    </w:p>
    <w:p w14:paraId="2221C04D" w14:textId="133D6029" w:rsidR="000B3074" w:rsidRPr="007A1EB1" w:rsidRDefault="000B3074" w:rsidP="000B3074">
      <w:pPr>
        <w:pStyle w:val="Titre3"/>
        <w:tabs>
          <w:tab w:val="clear" w:pos="0"/>
        </w:tabs>
        <w:jc w:val="both"/>
      </w:pPr>
      <w:bookmarkStart w:id="66" w:name="_Toc468833063"/>
      <w:r>
        <w:t>L’investissement en pédagogie</w:t>
      </w:r>
      <w:bookmarkEnd w:id="66"/>
    </w:p>
    <w:p w14:paraId="03DB20D2" w14:textId="493ED8BC" w:rsidR="000B3074" w:rsidRPr="00E2396C" w:rsidRDefault="000B3074" w:rsidP="0098233A">
      <w:pPr>
        <w:pStyle w:val="Titre4"/>
      </w:pPr>
      <w:r>
        <w:t>Les formations pédagogiques</w:t>
      </w:r>
    </w:p>
    <w:p w14:paraId="71341B03" w14:textId="6F841E5B" w:rsidR="000B3074" w:rsidRDefault="000B3074" w:rsidP="000B3074">
      <w:pPr>
        <w:pStyle w:val="legende"/>
        <w:ind w:left="0" w:firstLine="0"/>
        <w:jc w:val="both"/>
        <w:rPr>
          <w:i/>
          <w:color w:val="2E74B5" w:themeColor="accent1" w:themeShade="BF"/>
        </w:rPr>
      </w:pPr>
      <w:r w:rsidRPr="00EB1F06">
        <w:rPr>
          <w:i/>
          <w:color w:val="2E74B5" w:themeColor="accent1" w:themeShade="BF"/>
        </w:rPr>
        <w:t> </w:t>
      </w:r>
      <w:r w:rsidRPr="000B3074">
        <w:rPr>
          <w:i/>
          <w:color w:val="2E74B5" w:themeColor="accent1" w:themeShade="BF"/>
        </w:rPr>
        <w:t>Avez-vous participé à des activités de développement professionnel en pédagogie conféren</w:t>
      </w:r>
      <w:r>
        <w:rPr>
          <w:i/>
          <w:color w:val="2E74B5" w:themeColor="accent1" w:themeShade="BF"/>
        </w:rPr>
        <w:t>ces, formations, séminaires,...</w:t>
      </w:r>
      <w:r>
        <w:t> </w:t>
      </w:r>
      <w:r w:rsidRPr="000B3074">
        <w:rPr>
          <w:i/>
          <w:color w:val="2E74B5" w:themeColor="accent1" w:themeShade="BF"/>
        </w:rPr>
        <w:t>? </w:t>
      </w:r>
    </w:p>
    <w:p w14:paraId="3A8D75B5" w14:textId="77777777" w:rsidR="000B3074" w:rsidRDefault="000B3074" w:rsidP="000B3074">
      <w:pPr>
        <w:pStyle w:val="legende"/>
        <w:ind w:left="0" w:firstLine="0"/>
        <w:rPr>
          <w:i/>
          <w:color w:val="2E74B5" w:themeColor="accent1" w:themeShade="BF"/>
        </w:rPr>
      </w:pPr>
      <w:r w:rsidRPr="000B3074">
        <w:rPr>
          <w:i/>
          <w:color w:val="2E74B5" w:themeColor="accent1" w:themeShade="BF"/>
        </w:rPr>
        <w:t>Menez-vous une activité de veille ? </w:t>
      </w:r>
    </w:p>
    <w:p w14:paraId="34EE684F" w14:textId="7E9C30EE" w:rsidR="000B3074" w:rsidRPr="00C67919" w:rsidRDefault="000B3074" w:rsidP="00C67919">
      <w:pPr>
        <w:pStyle w:val="legende"/>
        <w:ind w:left="0" w:firstLine="0"/>
        <w:rPr>
          <w:i/>
          <w:color w:val="2E74B5" w:themeColor="accent1" w:themeShade="BF"/>
        </w:rPr>
      </w:pPr>
      <w:r w:rsidRPr="000B3074">
        <w:rPr>
          <w:i/>
          <w:color w:val="2E74B5" w:themeColor="accent1" w:themeShade="BF"/>
        </w:rPr>
        <w:t xml:space="preserve">Avez-vous suivi des formations en pédagogie ? </w:t>
      </w:r>
    </w:p>
    <w:p w14:paraId="27BBC159" w14:textId="342B0498" w:rsidR="0098233A" w:rsidRPr="008F195B" w:rsidRDefault="00496582" w:rsidP="00496582">
      <w:pPr>
        <w:pStyle w:val="Titre4"/>
        <w:rPr>
          <w:rFonts w:ascii="Times New Roman" w:hAnsi="Times New Roman" w:cs="Times New Roman"/>
          <w:i w:val="0"/>
          <w:noProof/>
          <w:color w:val="000000"/>
          <w:sz w:val="20"/>
          <w:szCs w:val="20"/>
        </w:rPr>
      </w:pPr>
      <w:r>
        <w:rPr>
          <w:rFonts w:ascii="Times New Roman" w:hAnsi="Times New Roman" w:cs="Times New Roman"/>
          <w:i w:val="0"/>
          <w:noProof/>
          <w:color w:val="000000"/>
          <w:sz w:val="20"/>
          <w:szCs w:val="20"/>
        </w:rPr>
        <w:t>J</w:t>
      </w:r>
      <w:r w:rsidR="00031502">
        <w:rPr>
          <w:rFonts w:ascii="Times New Roman" w:hAnsi="Times New Roman" w:cs="Times New Roman"/>
          <w:i w:val="0"/>
          <w:noProof/>
          <w:color w:val="000000"/>
          <w:sz w:val="20"/>
          <w:szCs w:val="20"/>
        </w:rPr>
        <w:t>’</w:t>
      </w:r>
      <w:r w:rsidR="00843786" w:rsidRPr="00496582">
        <w:rPr>
          <w:rFonts w:ascii="Times New Roman" w:hAnsi="Times New Roman" w:cs="Times New Roman"/>
          <w:i w:val="0"/>
          <w:noProof/>
          <w:color w:val="000000"/>
          <w:sz w:val="20"/>
          <w:szCs w:val="20"/>
        </w:rPr>
        <w:t>ai  suivi une dizaine de formation</w:t>
      </w:r>
      <w:r w:rsidR="00540215">
        <w:rPr>
          <w:rFonts w:ascii="Times New Roman" w:hAnsi="Times New Roman" w:cs="Times New Roman"/>
          <w:i w:val="0"/>
          <w:noProof/>
          <w:color w:val="000000"/>
          <w:sz w:val="20"/>
          <w:szCs w:val="20"/>
        </w:rPr>
        <w:t>s</w:t>
      </w:r>
      <w:r w:rsidR="00843786" w:rsidRPr="00496582">
        <w:rPr>
          <w:rFonts w:ascii="Times New Roman" w:hAnsi="Times New Roman" w:cs="Times New Roman"/>
          <w:i w:val="0"/>
          <w:noProof/>
          <w:color w:val="000000"/>
          <w:sz w:val="20"/>
          <w:szCs w:val="20"/>
        </w:rPr>
        <w:t xml:space="preserve"> dispensées par le </w:t>
      </w:r>
      <w:r w:rsidR="008D1F89" w:rsidRPr="00496582">
        <w:rPr>
          <w:rFonts w:ascii="Times New Roman" w:hAnsi="Times New Roman" w:cs="Times New Roman"/>
          <w:i w:val="0"/>
          <w:noProof/>
          <w:color w:val="000000"/>
          <w:sz w:val="20"/>
          <w:szCs w:val="20"/>
        </w:rPr>
        <w:t xml:space="preserve">« Service inter Universitaire de Pédagogie » (SiUP) de l’Université de Toulouse. </w:t>
      </w:r>
      <w:r w:rsidR="0098233A" w:rsidRPr="00496582">
        <w:rPr>
          <w:rFonts w:ascii="Times New Roman" w:hAnsi="Times New Roman" w:cs="Times New Roman"/>
          <w:i w:val="0"/>
          <w:noProof/>
          <w:color w:val="000000"/>
          <w:sz w:val="20"/>
          <w:szCs w:val="20"/>
        </w:rPr>
        <w:t xml:space="preserve">En tant que chargé de mission TICE et correspondant MOOC pour l’INP de Toulouse, j’ai </w:t>
      </w:r>
      <w:r>
        <w:rPr>
          <w:rFonts w:ascii="Times New Roman" w:hAnsi="Times New Roman" w:cs="Times New Roman"/>
          <w:i w:val="0"/>
          <w:noProof/>
          <w:color w:val="000000"/>
          <w:sz w:val="20"/>
          <w:szCs w:val="20"/>
        </w:rPr>
        <w:lastRenderedPageBreak/>
        <w:t xml:space="preserve">mis en place un cycle de formation pour les enseignants et j’ai assuré moi-même une dizaine d’atelier (Moodle, Scenari Opale). </w:t>
      </w:r>
    </w:p>
    <w:p w14:paraId="68F53EC8" w14:textId="77777777" w:rsidR="0098233A" w:rsidRPr="00F87FBE" w:rsidRDefault="0098233A" w:rsidP="0098233A">
      <w:pPr>
        <w:rPr>
          <w:iCs/>
          <w:noProof/>
          <w:color w:val="000000"/>
          <w:sz w:val="20"/>
          <w:szCs w:val="20"/>
        </w:rPr>
      </w:pPr>
    </w:p>
    <w:p w14:paraId="0E474F0F" w14:textId="43FAB1ED" w:rsidR="00171A4A" w:rsidRDefault="00F87FBE" w:rsidP="003F76D2">
      <w:pPr>
        <w:pStyle w:val="biblio"/>
      </w:pPr>
      <w:r w:rsidRPr="000A2540">
        <w:t>[</w:t>
      </w:r>
      <w:r>
        <w:t>*</w:t>
      </w:r>
      <w:r w:rsidRPr="000A2540">
        <w:t>]</w:t>
      </w:r>
      <w:r w:rsidR="00496582">
        <w:t xml:space="preserve"> </w:t>
      </w:r>
      <w:hyperlink r:id="rId41" w:history="1">
        <w:r w:rsidR="0098233A" w:rsidRPr="008F26D4">
          <w:rPr>
            <w:rStyle w:val="Lienhypertexte"/>
          </w:rPr>
          <w:t>http://tice-pour-tous.inp-toulouse.fr</w:t>
        </w:r>
      </w:hyperlink>
      <w:r w:rsidR="0098233A">
        <w:t xml:space="preserve"> : Projet « mooc pour tous » de l’INP Toulouse, formation des enseignants</w:t>
      </w:r>
    </w:p>
    <w:p w14:paraId="0388A59F" w14:textId="77777777" w:rsidR="003F76D2" w:rsidRDefault="003F76D2" w:rsidP="003F76D2">
      <w:pPr>
        <w:pStyle w:val="biblio"/>
      </w:pPr>
    </w:p>
    <w:p w14:paraId="4884488B" w14:textId="2D897B2E" w:rsidR="000B3074" w:rsidRPr="00954B56" w:rsidRDefault="000B3074" w:rsidP="0098233A">
      <w:pPr>
        <w:pStyle w:val="Titre4"/>
      </w:pPr>
      <w:r>
        <w:t>Les recherches et les publications à caractère pédagogique</w:t>
      </w:r>
    </w:p>
    <w:p w14:paraId="48FA5E39" w14:textId="7D71CF79" w:rsidR="000B3074" w:rsidRPr="009C57D8" w:rsidRDefault="000B3074" w:rsidP="009C57D8">
      <w:pPr>
        <w:pStyle w:val="legende"/>
        <w:ind w:left="0" w:firstLine="0"/>
        <w:rPr>
          <w:i/>
          <w:color w:val="2E74B5" w:themeColor="accent1" w:themeShade="BF"/>
        </w:rPr>
      </w:pPr>
      <w:r w:rsidRPr="000B3074">
        <w:rPr>
          <w:i/>
          <w:color w:val="2E74B5" w:themeColor="accent1" w:themeShade="BF"/>
        </w:rPr>
        <w:t xml:space="preserve">Avez-vous mené des recherches, réalisé des communications, produit des publications, rédigé des articles en pédagogie ? Dans quel cadre ? Avez-vous été impliqué ou pris des responsabilités dans des comités de programme ? </w:t>
      </w:r>
    </w:p>
    <w:p w14:paraId="141DB7EA" w14:textId="07D09EE7" w:rsidR="00401223" w:rsidRDefault="00401223" w:rsidP="009C57D8">
      <w:pPr>
        <w:pStyle w:val="Titre4"/>
        <w:rPr>
          <w:rFonts w:ascii="Times New Roman" w:hAnsi="Times New Roman" w:cs="Times New Roman"/>
          <w:i w:val="0"/>
          <w:noProof/>
          <w:color w:val="000000"/>
          <w:sz w:val="20"/>
          <w:szCs w:val="20"/>
        </w:rPr>
      </w:pPr>
      <w:r>
        <w:rPr>
          <w:rFonts w:ascii="Times New Roman" w:hAnsi="Times New Roman" w:cs="Times New Roman"/>
          <w:i w:val="0"/>
          <w:noProof/>
          <w:color w:val="000000"/>
          <w:sz w:val="20"/>
          <w:szCs w:val="20"/>
        </w:rPr>
        <w:t xml:space="preserve">J’ai participé à quelques conférences dédiées à la pédagogie et j’y ai présenté deux </w:t>
      </w:r>
      <w:r w:rsidRPr="00874122">
        <w:rPr>
          <w:rFonts w:ascii="Times New Roman" w:hAnsi="Times New Roman" w:cs="Times New Roman"/>
          <w:i w:val="0"/>
          <w:noProof/>
          <w:color w:val="000000"/>
          <w:sz w:val="20"/>
          <w:szCs w:val="20"/>
        </w:rPr>
        <w:t>communications</w:t>
      </w:r>
      <w:r w:rsidR="00874122">
        <w:rPr>
          <w:rFonts w:ascii="Times New Roman" w:hAnsi="Times New Roman" w:cs="Times New Roman"/>
          <w:i w:val="0"/>
          <w:noProof/>
          <w:color w:val="000000"/>
          <w:sz w:val="20"/>
          <w:szCs w:val="20"/>
        </w:rPr>
        <w:t xml:space="preserve"> (</w:t>
      </w:r>
      <w:r w:rsidR="00874122" w:rsidRPr="008F195B">
        <w:rPr>
          <w:rFonts w:ascii="Times New Roman" w:hAnsi="Times New Roman" w:cs="Times New Roman"/>
          <w:i w:val="0"/>
          <w:noProof/>
          <w:color w:val="000000"/>
          <w:sz w:val="20"/>
          <w:szCs w:val="20"/>
        </w:rPr>
        <w:t>[6-7])</w:t>
      </w:r>
      <w:r w:rsidR="00E43B9D" w:rsidRPr="00874122">
        <w:rPr>
          <w:rFonts w:ascii="Times New Roman" w:hAnsi="Times New Roman" w:cs="Times New Roman"/>
          <w:i w:val="0"/>
          <w:noProof/>
          <w:color w:val="000000"/>
          <w:sz w:val="20"/>
          <w:szCs w:val="20"/>
        </w:rPr>
        <w:t>.</w:t>
      </w:r>
      <w:r w:rsidR="00E43B9D">
        <w:rPr>
          <w:rFonts w:ascii="Times New Roman" w:hAnsi="Times New Roman" w:cs="Times New Roman"/>
          <w:i w:val="0"/>
          <w:noProof/>
          <w:color w:val="000000"/>
          <w:sz w:val="20"/>
          <w:szCs w:val="20"/>
        </w:rPr>
        <w:t xml:space="preserve"> </w:t>
      </w:r>
      <w:r w:rsidR="00D03E2D">
        <w:rPr>
          <w:rFonts w:ascii="Times New Roman" w:hAnsi="Times New Roman" w:cs="Times New Roman"/>
          <w:i w:val="0"/>
          <w:noProof/>
          <w:color w:val="000000"/>
          <w:sz w:val="20"/>
          <w:szCs w:val="20"/>
        </w:rPr>
        <w:t xml:space="preserve">Mes activités de « Chargé de mission TICE et correspondant MOOCE » de l’INP Toulouse m’ont conduit à m’intéresser </w:t>
      </w:r>
      <w:r w:rsidR="003F76D2">
        <w:rPr>
          <w:rFonts w:ascii="Times New Roman" w:hAnsi="Times New Roman" w:cs="Times New Roman"/>
          <w:i w:val="0"/>
          <w:noProof/>
          <w:color w:val="000000"/>
          <w:sz w:val="20"/>
          <w:szCs w:val="20"/>
        </w:rPr>
        <w:t xml:space="preserve">de près à certains aspects relevant de l’Innovation Pédagogique. </w:t>
      </w:r>
    </w:p>
    <w:p w14:paraId="09EA743A" w14:textId="77777777" w:rsidR="009C57D8" w:rsidRPr="009C57D8" w:rsidRDefault="009C57D8" w:rsidP="009C57D8"/>
    <w:p w14:paraId="2C2212B5" w14:textId="61F87F35" w:rsidR="00171A4A" w:rsidRDefault="00401223" w:rsidP="003C4FB4">
      <w:pPr>
        <w:pStyle w:val="biblio"/>
      </w:pPr>
      <w:r>
        <w:t xml:space="preserve"> [*] </w:t>
      </w:r>
      <w:hyperlink r:id="rId42" w:history="1">
        <w:r w:rsidRPr="00894A12">
          <w:rPr>
            <w:rStyle w:val="Lienhypertexte"/>
          </w:rPr>
          <w:t>http://blogs.univ-tlse2.fr/pedagotice/archives/pedagotice-2013-en-video</w:t>
        </w:r>
      </w:hyperlink>
      <w:r>
        <w:t xml:space="preserve"> : vidéo de ma présentation au congrès Pédago-TICE 2012</w:t>
      </w:r>
    </w:p>
    <w:p w14:paraId="3195C3ED" w14:textId="19FCA420" w:rsidR="00D03E2D" w:rsidRDefault="00D03E2D" w:rsidP="003C4FB4">
      <w:pPr>
        <w:pStyle w:val="biblio"/>
      </w:pPr>
      <w:r>
        <w:t xml:space="preserve">[*] </w:t>
      </w:r>
      <w:hyperlink r:id="rId43" w:history="1">
        <w:r w:rsidRPr="00894A12">
          <w:rPr>
            <w:rStyle w:val="Lienhypertexte"/>
          </w:rPr>
          <w:t>http://thual.perso.enseeiht.fr/cmtice/site/co/siteWeb.html</w:t>
        </w:r>
      </w:hyperlink>
      <w:r>
        <w:t xml:space="preserve"> : compte-rendu de mon mandat de chargé de mission TICE</w:t>
      </w:r>
    </w:p>
    <w:p w14:paraId="44BA8E87" w14:textId="77777777" w:rsidR="003F76D2" w:rsidRDefault="003F76D2" w:rsidP="003C4FB4">
      <w:pPr>
        <w:pStyle w:val="biblio"/>
      </w:pPr>
    </w:p>
    <w:p w14:paraId="20965048" w14:textId="140C04D5" w:rsidR="000B3074" w:rsidRPr="00954B56" w:rsidRDefault="00C77B6F" w:rsidP="0098233A">
      <w:pPr>
        <w:pStyle w:val="Titre4"/>
      </w:pPr>
      <w:r>
        <w:t>Les évaluations des activités d’enseignement</w:t>
      </w:r>
    </w:p>
    <w:p w14:paraId="3A6EC2D3" w14:textId="77777777" w:rsidR="00C77B6F" w:rsidRPr="00C77B6F" w:rsidRDefault="00C77B6F" w:rsidP="00C77B6F">
      <w:pPr>
        <w:pStyle w:val="legende"/>
        <w:ind w:left="0" w:firstLine="0"/>
        <w:rPr>
          <w:i/>
          <w:color w:val="2E74B5" w:themeColor="accent1" w:themeShade="BF"/>
        </w:rPr>
      </w:pPr>
      <w:r w:rsidRPr="00C77B6F">
        <w:rPr>
          <w:i/>
          <w:color w:val="2E74B5" w:themeColor="accent1" w:themeShade="BF"/>
        </w:rPr>
        <w:t xml:space="preserve">Recueil et analyse des avis des étudiants à propos des enseignements dispensés </w:t>
      </w:r>
    </w:p>
    <w:p w14:paraId="4634E36E" w14:textId="77777777" w:rsidR="00C77B6F" w:rsidRPr="00C77B6F" w:rsidRDefault="00C77B6F" w:rsidP="00C77B6F">
      <w:pPr>
        <w:pStyle w:val="legende"/>
        <w:ind w:left="0" w:firstLine="0"/>
        <w:rPr>
          <w:i/>
          <w:color w:val="2E74B5" w:themeColor="accent1" w:themeShade="BF"/>
        </w:rPr>
      </w:pPr>
      <w:r w:rsidRPr="00C77B6F">
        <w:rPr>
          <w:i/>
          <w:color w:val="2E74B5" w:themeColor="accent1" w:themeShade="BF"/>
        </w:rPr>
        <w:t>Soit suite à des évaluations institutionnelles  </w:t>
      </w:r>
    </w:p>
    <w:p w14:paraId="337D75E8" w14:textId="2171C828" w:rsidR="000B3074" w:rsidRDefault="00C77B6F" w:rsidP="00B37D55">
      <w:pPr>
        <w:pStyle w:val="legende"/>
        <w:ind w:left="0" w:firstLine="0"/>
        <w:rPr>
          <w:i/>
          <w:color w:val="2E74B5" w:themeColor="accent1" w:themeShade="BF"/>
        </w:rPr>
      </w:pPr>
      <w:r w:rsidRPr="00C77B6F">
        <w:rPr>
          <w:i/>
          <w:color w:val="2E74B5" w:themeColor="accent1" w:themeShade="BF"/>
        </w:rPr>
        <w:t>Soit suite à des évaluations à votre demande  </w:t>
      </w:r>
    </w:p>
    <w:p w14:paraId="25186F4A" w14:textId="77777777" w:rsidR="00B37D55" w:rsidRPr="00B37D55" w:rsidRDefault="00B37D55" w:rsidP="00B37D55">
      <w:pPr>
        <w:pStyle w:val="legende"/>
        <w:ind w:left="0" w:firstLine="0"/>
        <w:rPr>
          <w:i/>
          <w:color w:val="2E74B5" w:themeColor="accent1" w:themeShade="BF"/>
        </w:rPr>
      </w:pPr>
    </w:p>
    <w:p w14:paraId="0D60B171" w14:textId="3FC1F0F1" w:rsidR="00437CCA" w:rsidRPr="009C57D8" w:rsidRDefault="003C4FB4" w:rsidP="00BE7430">
      <w:pPr>
        <w:pStyle w:val="biblio"/>
        <w:rPr>
          <w:sz w:val="24"/>
        </w:rPr>
      </w:pPr>
      <w:r>
        <w:t>La plupart de mes enseignements ont fait l’objet d’évaluations par les étudiants. Cette pratique était systématique à l’École Polytechnique, le renouvellement du contrat étant conditionné par de bon</w:t>
      </w:r>
      <w:r w:rsidR="00874122">
        <w:t>s</w:t>
      </w:r>
      <w:r>
        <w:t xml:space="preserve"> résultat</w:t>
      </w:r>
      <w:r w:rsidR="00874122">
        <w:t>s</w:t>
      </w:r>
      <w:r>
        <w:t>. Pendant les dix première années de ma carrière à l’ENSEEIHT, j’ai distri</w:t>
      </w:r>
      <w:r w:rsidR="00874122">
        <w:t>bué systématiquement un sondage en un dizaine</w:t>
      </w:r>
      <w:r w:rsidR="00144CE6">
        <w:t xml:space="preserve"> de questions en m’inspirant des questionnaires les plus courants des autres écoles d’ingénieurs. Durant les dix dernières années, l’ENSEEIHT a mis en place un questionnaire à cinq questions commun à tous les enseignements. Hélas, cette pratique s’est interrompue progressivement sans que je réagisse à temps pour remettre en œuvre les sondages que j’avais dû abandonner pour ne pa</w:t>
      </w:r>
      <w:r w:rsidR="0037529D">
        <w:t>s faire double emploi. La commission d’évaluation des enseignements de l’INP Toulouse, à laquelle j’ai participé, à décidé de nouvelle</w:t>
      </w:r>
      <w:r w:rsidR="00874122">
        <w:t>s</w:t>
      </w:r>
      <w:r w:rsidR="0037529D">
        <w:t xml:space="preserve"> modalité</w:t>
      </w:r>
      <w:r w:rsidR="00874122">
        <w:t>s</w:t>
      </w:r>
      <w:r w:rsidR="0037529D">
        <w:t xml:space="preserve"> d’évaluation. Je compte</w:t>
      </w:r>
      <w:r w:rsidR="00874122">
        <w:t>, à cette occa</w:t>
      </w:r>
      <w:r w:rsidR="0037529D">
        <w:t>sion</w:t>
      </w:r>
      <w:r w:rsidR="00874122">
        <w:t>,</w:t>
      </w:r>
      <w:r w:rsidR="0037529D">
        <w:t xml:space="preserve"> renouer avec des retours plus fins sur mes enseignements. D’une manière générale, les appréciations des mes enseignements sont à 75% « Très bon » et seulement 25% « Excellent », sans que je réussi</w:t>
      </w:r>
      <w:r w:rsidR="00874122">
        <w:t>sse à augmenter ce score malgré</w:t>
      </w:r>
      <w:r w:rsidR="0037529D">
        <w:t xml:space="preserve"> mes nombreux efforts et mes divers</w:t>
      </w:r>
      <w:r w:rsidR="00874122">
        <w:t>es</w:t>
      </w:r>
      <w:r w:rsidR="0037529D">
        <w:t xml:space="preserve"> explorations pédagogiques.  </w:t>
      </w:r>
    </w:p>
    <w:p w14:paraId="72B6ECCF" w14:textId="63D71FA2" w:rsidR="00C77B6F" w:rsidRPr="007A1EB1" w:rsidRDefault="00C77B6F" w:rsidP="00C77B6F">
      <w:pPr>
        <w:pStyle w:val="Titre3"/>
        <w:tabs>
          <w:tab w:val="clear" w:pos="0"/>
        </w:tabs>
        <w:jc w:val="both"/>
      </w:pPr>
      <w:bookmarkStart w:id="67" w:name="_Toc468833064"/>
      <w:r>
        <w:t>Bilan et recommandations</w:t>
      </w:r>
      <w:bookmarkEnd w:id="67"/>
      <w:r>
        <w:t xml:space="preserve"> </w:t>
      </w:r>
    </w:p>
    <w:p w14:paraId="2D577FDD" w14:textId="17CEFA4A" w:rsidR="00E11D41" w:rsidRPr="00C77B6F" w:rsidRDefault="00C77B6F" w:rsidP="00C77B6F">
      <w:pPr>
        <w:pStyle w:val="legende"/>
        <w:ind w:left="0" w:firstLine="0"/>
        <w:jc w:val="both"/>
        <w:rPr>
          <w:i/>
          <w:color w:val="2E74B5" w:themeColor="accent1" w:themeShade="BF"/>
        </w:rPr>
      </w:pPr>
      <w:r w:rsidRPr="00C77B6F">
        <w:rPr>
          <w:i/>
          <w:color w:val="2E74B5" w:themeColor="accent1" w:themeShade="BF"/>
        </w:rPr>
        <w:t>Quel bilan faites-vous de votre parcours d’enseignant ? Quelles perspectives envisagez-vous ? Quelle est votre conception de la formation</w:t>
      </w:r>
      <w:r>
        <w:rPr>
          <w:i/>
          <w:color w:val="2E74B5" w:themeColor="accent1" w:themeShade="BF"/>
        </w:rPr>
        <w:t xml:space="preserve"> </w:t>
      </w:r>
      <w:r w:rsidRPr="00C77B6F">
        <w:rPr>
          <w:i/>
          <w:color w:val="2E74B5" w:themeColor="accent1" w:themeShade="BF"/>
        </w:rPr>
        <w:t xml:space="preserve">? Quelle est aujourd’hui votre vision de l’enseignement ? Quelles sont les valeurs que vous avez envie de transmettre ? </w:t>
      </w:r>
    </w:p>
    <w:p w14:paraId="10D112E3" w14:textId="77777777" w:rsidR="00E11D41" w:rsidRDefault="00C77B6F" w:rsidP="00C77B6F">
      <w:pPr>
        <w:pStyle w:val="legende"/>
        <w:ind w:left="0" w:firstLine="0"/>
        <w:jc w:val="both"/>
        <w:rPr>
          <w:i/>
          <w:color w:val="2E74B5" w:themeColor="accent1" w:themeShade="BF"/>
        </w:rPr>
      </w:pPr>
      <w:r w:rsidRPr="00C77B6F">
        <w:rPr>
          <w:i/>
          <w:color w:val="2E74B5" w:themeColor="accent1" w:themeShade="BF"/>
        </w:rPr>
        <w:t>N’oubliez pas de mentionner les responsabilités de gestion pédagogique que vous exercez : </w:t>
      </w:r>
    </w:p>
    <w:p w14:paraId="408D69CE" w14:textId="3FCE3A86" w:rsidR="00C77B6F" w:rsidRPr="00C77B6F" w:rsidRDefault="00C77B6F" w:rsidP="00C77B6F">
      <w:pPr>
        <w:pStyle w:val="legende"/>
        <w:ind w:left="0" w:firstLine="0"/>
        <w:jc w:val="both"/>
        <w:rPr>
          <w:i/>
          <w:color w:val="2E74B5" w:themeColor="accent1" w:themeShade="BF"/>
        </w:rPr>
      </w:pPr>
      <w:r w:rsidRPr="00C77B6F">
        <w:rPr>
          <w:i/>
          <w:color w:val="2E74B5" w:themeColor="accent1" w:themeShade="BF"/>
        </w:rPr>
        <w:t xml:space="preserve">Quelles sont les responsabilités que vous avez prises en matière de gestion de formation ? </w:t>
      </w:r>
    </w:p>
    <w:p w14:paraId="65A7F906" w14:textId="77777777" w:rsidR="00E11D41" w:rsidRDefault="00C77B6F" w:rsidP="00C77B6F">
      <w:pPr>
        <w:pStyle w:val="legende"/>
        <w:ind w:left="0" w:firstLine="0"/>
        <w:jc w:val="both"/>
        <w:rPr>
          <w:i/>
          <w:color w:val="2E74B5" w:themeColor="accent1" w:themeShade="BF"/>
        </w:rPr>
      </w:pPr>
      <w:r w:rsidRPr="00C77B6F">
        <w:rPr>
          <w:i/>
          <w:color w:val="2E74B5" w:themeColor="accent1" w:themeShade="BF"/>
        </w:rPr>
        <w:t xml:space="preserve">Avez-vous dirigé ou développé de nouveaux programmes d’enseignement ? </w:t>
      </w:r>
    </w:p>
    <w:p w14:paraId="17D8C93C" w14:textId="47A717A1" w:rsidR="00E11D41" w:rsidRDefault="00C77B6F" w:rsidP="00C77B6F">
      <w:pPr>
        <w:pStyle w:val="legende"/>
        <w:ind w:left="0" w:firstLine="0"/>
        <w:jc w:val="both"/>
        <w:rPr>
          <w:i/>
          <w:color w:val="2E74B5" w:themeColor="accent1" w:themeShade="BF"/>
        </w:rPr>
      </w:pPr>
      <w:r w:rsidRPr="00C77B6F">
        <w:rPr>
          <w:i/>
          <w:color w:val="2E74B5" w:themeColor="accent1" w:themeShade="BF"/>
        </w:rPr>
        <w:t>Participez-vous à des partenariats avec d’autres établissements</w:t>
      </w:r>
      <w:r w:rsidR="00F80750">
        <w:rPr>
          <w:i/>
          <w:color w:val="2E74B5" w:themeColor="accent1" w:themeShade="BF"/>
        </w:rPr>
        <w:t xml:space="preserve"> </w:t>
      </w:r>
      <w:r w:rsidRPr="00C77B6F">
        <w:rPr>
          <w:i/>
          <w:color w:val="2E74B5" w:themeColor="accent1" w:themeShade="BF"/>
        </w:rPr>
        <w:t xml:space="preserve">? Dans quelle mesure ? </w:t>
      </w:r>
    </w:p>
    <w:p w14:paraId="75FF2D86" w14:textId="7CDC107F" w:rsidR="00C77B6F" w:rsidRDefault="00C77B6F" w:rsidP="00B37D55">
      <w:pPr>
        <w:pStyle w:val="legende"/>
        <w:ind w:left="0" w:firstLine="0"/>
        <w:jc w:val="both"/>
        <w:rPr>
          <w:i/>
          <w:color w:val="2E74B5" w:themeColor="accent1" w:themeShade="BF"/>
        </w:rPr>
      </w:pPr>
      <w:r w:rsidRPr="00C77B6F">
        <w:rPr>
          <w:i/>
          <w:color w:val="2E74B5" w:themeColor="accent1" w:themeShade="BF"/>
        </w:rPr>
        <w:t xml:space="preserve">Votre dossier sera plus pertinent si vous pouvez mentionner des indicateurs quantitatifs et objectifs sur vos différentes actions. </w:t>
      </w:r>
    </w:p>
    <w:p w14:paraId="35722BAC" w14:textId="77777777" w:rsidR="00B37D55" w:rsidRPr="00B37D55" w:rsidRDefault="00B37D55" w:rsidP="00B37D55">
      <w:pPr>
        <w:pStyle w:val="legende"/>
        <w:ind w:left="0" w:firstLine="0"/>
        <w:jc w:val="both"/>
        <w:rPr>
          <w:i/>
          <w:color w:val="2E74B5" w:themeColor="accent1" w:themeShade="BF"/>
        </w:rPr>
      </w:pPr>
    </w:p>
    <w:p w14:paraId="336CFBD9" w14:textId="5791DD70" w:rsidR="003C2D09" w:rsidRDefault="00E11D41" w:rsidP="00BE7430">
      <w:pPr>
        <w:pStyle w:val="biblio"/>
      </w:pPr>
      <w:r>
        <w:t xml:space="preserve">Le bilan de mon parcours d’enseignement est qu’il s’agit </w:t>
      </w:r>
      <w:r w:rsidR="0077658B">
        <w:t xml:space="preserve">tout d’abord </w:t>
      </w:r>
      <w:r>
        <w:t xml:space="preserve">d’une activité très prenante. Étant responsable des cours magistraux, il m’appartient de concevoir les sujets </w:t>
      </w:r>
      <w:r w:rsidR="0077658B">
        <w:t>d’examen écrits et de les corriger, quand il ne s’agit pas d’examiner de nombreux travaux d’élèves</w:t>
      </w:r>
      <w:r w:rsidR="00950536">
        <w:t>,</w:t>
      </w:r>
      <w:r w:rsidR="0077658B">
        <w:t xml:space="preserve"> comme par exemple pour le cours de bureautique. Les nombreuses créations de cours qu’il m’a été donné de faire ont mobilisé de l’énergie et du temps. Même lorsqu’un cours est bien rôdé, </w:t>
      </w:r>
      <w:r w:rsidR="003C2D09">
        <w:t>il convient de le préparer chaque année et de l’améliorer. Mais tout ce temps investi est récompensé par le plaisir d’interagir avec des étudiants et de transmettre des connaissances. Les retours des anciens élèves, parfois au bout de nombreuses années, sont autant de satisfaction</w:t>
      </w:r>
      <w:r w:rsidR="00950536">
        <w:t>s</w:t>
      </w:r>
      <w:r w:rsidR="003C2D09">
        <w:t xml:space="preserve">. </w:t>
      </w:r>
    </w:p>
    <w:p w14:paraId="0BECEBAA" w14:textId="11E8F33F" w:rsidR="008333FE" w:rsidRPr="008333FE" w:rsidRDefault="008333FE" w:rsidP="00BE7430">
      <w:pPr>
        <w:pStyle w:val="biblio"/>
      </w:pPr>
      <w:r>
        <w:lastRenderedPageBreak/>
        <w:t xml:space="preserve">Étant enseignant depuis plus de vingt ans, j’ai pu voir une évolution des élèves ingénieurs </w:t>
      </w:r>
      <w:r w:rsidR="00097F11">
        <w:t>qui justifie une évolution de nos pratiques pédagogiques. Tout en évitant de devenir un inconditionnel de telle ou telle innovation pédagogique à la mode, les nombreuses initiatives expérimentées par des collègues pionnier</w:t>
      </w:r>
      <w:r w:rsidR="00950536">
        <w:t>s</w:t>
      </w:r>
      <w:r w:rsidR="00097F11">
        <w:t xml:space="preserve"> ici où là méritent d’être considérées avec attention pour faire évoluer nos pratiques. </w:t>
      </w:r>
    </w:p>
    <w:sectPr w:rsidR="008333FE" w:rsidRPr="008333FE" w:rsidSect="0089752A">
      <w:footerReference w:type="default" r:id="rId44"/>
      <w:headerReference w:type="first" r:id="rId45"/>
      <w:footerReference w:type="first" r:id="rId46"/>
      <w:pgSz w:w="11906" w:h="16838"/>
      <w:pgMar w:top="1134" w:right="1134" w:bottom="1191" w:left="1134" w:header="851" w:footer="85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D7F15" w14:textId="77777777" w:rsidR="00D1724F" w:rsidRDefault="00D1724F">
      <w:r>
        <w:separator/>
      </w:r>
    </w:p>
  </w:endnote>
  <w:endnote w:type="continuationSeparator" w:id="0">
    <w:p w14:paraId="7736A176" w14:textId="77777777" w:rsidR="00D1724F" w:rsidRDefault="00D1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56E21" w14:textId="6248D4E8" w:rsidR="00A323CF" w:rsidRPr="002B09BE" w:rsidRDefault="00A323CF" w:rsidP="005003AA">
    <w:pPr>
      <w:pStyle w:val="Pieddepage"/>
      <w:rPr>
        <w:rFonts w:ascii="Verdana" w:hAnsi="Verdana"/>
        <w:b/>
        <w:bCs/>
        <w:smallCaps/>
        <w:color w:val="003366"/>
      </w:rPr>
    </w:pPr>
    <w:r w:rsidRPr="00BC3403">
      <w:tab/>
    </w:r>
    <w:r w:rsidR="00757054">
      <w:rPr>
        <w:rFonts w:ascii="Verdana" w:hAnsi="Verdana"/>
        <w:bCs/>
        <w:smallCaps/>
        <w:color w:val="003366"/>
      </w:rPr>
      <w:t xml:space="preserve">Exemple de valorisation </w:t>
    </w:r>
    <w:r w:rsidR="007C5A13">
      <w:rPr>
        <w:rFonts w:ascii="Verdana" w:hAnsi="Verdana"/>
        <w:bCs/>
        <w:smallCaps/>
        <w:color w:val="003366"/>
      </w:rPr>
      <w:t>des activités pédagogiques</w:t>
    </w:r>
    <w:r>
      <w:tab/>
    </w:r>
    <w:r w:rsidRPr="00BC3403">
      <w:rPr>
        <w:rStyle w:val="Numrodepage"/>
        <w:b/>
        <w:sz w:val="24"/>
      </w:rPr>
      <w:fldChar w:fldCharType="begin"/>
    </w:r>
    <w:r w:rsidRPr="00BC3403">
      <w:rPr>
        <w:rStyle w:val="Numrodepage"/>
        <w:b/>
        <w:sz w:val="24"/>
      </w:rPr>
      <w:instrText xml:space="preserve"> PAGE </w:instrText>
    </w:r>
    <w:r w:rsidRPr="00BC3403">
      <w:rPr>
        <w:rStyle w:val="Numrodepage"/>
        <w:b/>
        <w:sz w:val="24"/>
      </w:rPr>
      <w:fldChar w:fldCharType="separate"/>
    </w:r>
    <w:r w:rsidR="008F195B">
      <w:rPr>
        <w:rStyle w:val="Numrodepage"/>
        <w:b/>
        <w:noProof/>
        <w:sz w:val="24"/>
      </w:rPr>
      <w:t>1</w:t>
    </w:r>
    <w:r w:rsidRPr="00BC3403">
      <w:rPr>
        <w:rStyle w:val="Numrodepage"/>
        <w:b/>
        <w:sz w:val="24"/>
      </w:rPr>
      <w:fldChar w:fldCharType="end"/>
    </w:r>
    <w:r w:rsidRPr="00BC3403">
      <w:rPr>
        <w:rStyle w:val="Numrodepage"/>
        <w:b/>
        <w:sz w:val="24"/>
      </w:rPr>
      <w:t>/</w:t>
    </w:r>
    <w:r w:rsidRPr="00BC3403">
      <w:rPr>
        <w:rStyle w:val="Numrodepage"/>
        <w:b/>
        <w:sz w:val="24"/>
      </w:rPr>
      <w:fldChar w:fldCharType="begin"/>
    </w:r>
    <w:r w:rsidRPr="00BC3403">
      <w:rPr>
        <w:rStyle w:val="Numrodepage"/>
        <w:b/>
        <w:sz w:val="24"/>
      </w:rPr>
      <w:instrText xml:space="preserve"> NUMPAGES </w:instrText>
    </w:r>
    <w:r w:rsidRPr="00BC3403">
      <w:rPr>
        <w:rStyle w:val="Numrodepage"/>
        <w:b/>
        <w:sz w:val="24"/>
      </w:rPr>
      <w:fldChar w:fldCharType="separate"/>
    </w:r>
    <w:r w:rsidR="008F195B">
      <w:rPr>
        <w:rStyle w:val="Numrodepage"/>
        <w:b/>
        <w:noProof/>
        <w:sz w:val="24"/>
      </w:rPr>
      <w:t>13</w:t>
    </w:r>
    <w:r w:rsidRPr="00BC3403">
      <w:rPr>
        <w:rStyle w:val="Numrodepage"/>
        <w:b/>
        <w:sz w:val="2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077"/>
      <w:gridCol w:w="4605"/>
    </w:tblGrid>
    <w:tr w:rsidR="00A323CF" w14:paraId="4F65E5C5" w14:textId="77777777">
      <w:tc>
        <w:tcPr>
          <w:tcW w:w="1077" w:type="dxa"/>
        </w:tcPr>
        <w:p w14:paraId="2B6E34D4" w14:textId="6F764838" w:rsidR="00A323CF" w:rsidRDefault="00A323CF" w:rsidP="005003AA">
          <w:pPr>
            <w:pStyle w:val="Pieddepage"/>
            <w:jc w:val="right"/>
          </w:pPr>
          <w:r w:rsidRPr="00CD68B3">
            <w:rPr>
              <w:noProof/>
            </w:rPr>
            <w:drawing>
              <wp:inline distT="0" distB="0" distL="0" distR="0" wp14:anchorId="5D1370C4" wp14:editId="1BAA4DC5">
                <wp:extent cx="465455" cy="567055"/>
                <wp:effectExtent l="0" t="0" r="0" b="0"/>
                <wp:docPr id="561" name="Image 28" descr="Description : LogoAFAQ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Description : LogoAFAQISO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455" cy="567055"/>
                        </a:xfrm>
                        <a:prstGeom prst="rect">
                          <a:avLst/>
                        </a:prstGeom>
                        <a:noFill/>
                        <a:ln>
                          <a:noFill/>
                        </a:ln>
                      </pic:spPr>
                    </pic:pic>
                  </a:graphicData>
                </a:graphic>
              </wp:inline>
            </w:drawing>
          </w:r>
        </w:p>
      </w:tc>
      <w:tc>
        <w:tcPr>
          <w:tcW w:w="4605" w:type="dxa"/>
        </w:tcPr>
        <w:p w14:paraId="3DED6988" w14:textId="77777777" w:rsidR="00A323CF" w:rsidRPr="00044839" w:rsidRDefault="00A323CF" w:rsidP="005003AA">
          <w:pPr>
            <w:pStyle w:val="Pieddepage"/>
            <w:rPr>
              <w:color w:val="003366"/>
              <w:sz w:val="18"/>
              <w:szCs w:val="18"/>
            </w:rPr>
          </w:pPr>
          <w:r w:rsidRPr="00044839">
            <w:rPr>
              <w:color w:val="003366"/>
              <w:sz w:val="18"/>
              <w:szCs w:val="18"/>
            </w:rPr>
            <w:t>L’ANR est certifiée ISO 9001</w:t>
          </w:r>
        </w:p>
        <w:p w14:paraId="57F648F1" w14:textId="77777777" w:rsidR="00A323CF" w:rsidRPr="00044839" w:rsidRDefault="00A323CF" w:rsidP="005003AA">
          <w:pPr>
            <w:pStyle w:val="Pieddepage"/>
            <w:rPr>
              <w:color w:val="003366"/>
              <w:sz w:val="18"/>
              <w:szCs w:val="18"/>
            </w:rPr>
          </w:pPr>
          <w:r w:rsidRPr="00044839">
            <w:rPr>
              <w:color w:val="003366"/>
              <w:sz w:val="18"/>
              <w:szCs w:val="18"/>
            </w:rPr>
            <w:t xml:space="preserve">pour son processus de </w:t>
          </w:r>
        </w:p>
        <w:p w14:paraId="1E592AC8" w14:textId="77777777" w:rsidR="00A323CF" w:rsidRPr="00044839" w:rsidRDefault="00A323CF" w:rsidP="005003AA">
          <w:pPr>
            <w:pStyle w:val="Pieddepage"/>
            <w:rPr>
              <w:color w:val="003366"/>
              <w:sz w:val="18"/>
              <w:szCs w:val="18"/>
            </w:rPr>
          </w:pPr>
          <w:r w:rsidRPr="00044839">
            <w:rPr>
              <w:color w:val="003366"/>
              <w:sz w:val="18"/>
              <w:szCs w:val="18"/>
            </w:rPr>
            <w:t>sélection des projets de recherche</w:t>
          </w:r>
        </w:p>
        <w:p w14:paraId="5DCAFD57" w14:textId="77777777" w:rsidR="00A323CF" w:rsidRDefault="00A323CF" w:rsidP="005003AA">
          <w:pPr>
            <w:pStyle w:val="Pieddepage"/>
          </w:pPr>
        </w:p>
      </w:tc>
    </w:tr>
  </w:tbl>
  <w:p w14:paraId="132C9760" w14:textId="77777777" w:rsidR="00A323CF" w:rsidRDefault="00A323CF" w:rsidP="005003A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10D3D" w14:textId="77777777" w:rsidR="00D1724F" w:rsidRDefault="00D1724F">
      <w:r>
        <w:separator/>
      </w:r>
    </w:p>
  </w:footnote>
  <w:footnote w:type="continuationSeparator" w:id="0">
    <w:p w14:paraId="15FD53CE" w14:textId="77777777" w:rsidR="00D1724F" w:rsidRDefault="00D172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2381"/>
      <w:gridCol w:w="4536"/>
      <w:gridCol w:w="2268"/>
    </w:tblGrid>
    <w:tr w:rsidR="00A323CF" w14:paraId="3A81C514" w14:textId="77777777">
      <w:trPr>
        <w:trHeight w:hRule="exact" w:val="454"/>
      </w:trPr>
      <w:tc>
        <w:tcPr>
          <w:tcW w:w="2381" w:type="dxa"/>
        </w:tcPr>
        <w:p w14:paraId="39D4DF41" w14:textId="65D859F9" w:rsidR="00A323CF" w:rsidRDefault="00A323CF" w:rsidP="005003AA">
          <w:pPr>
            <w:pStyle w:val="En-tte"/>
          </w:pPr>
          <w:r>
            <w:rPr>
              <w:noProof/>
            </w:rPr>
            <w:drawing>
              <wp:anchor distT="0" distB="0" distL="114300" distR="114300" simplePos="0" relativeHeight="251657728" behindDoc="1" locked="0" layoutInCell="1" allowOverlap="1" wp14:anchorId="1F4E707E" wp14:editId="035B6FB0">
                <wp:simplePos x="0" y="0"/>
                <wp:positionH relativeFrom="column">
                  <wp:posOffset>-227965</wp:posOffset>
                </wp:positionH>
                <wp:positionV relativeFrom="paragraph">
                  <wp:posOffset>-234950</wp:posOffset>
                </wp:positionV>
                <wp:extent cx="6120130" cy="1406525"/>
                <wp:effectExtent l="0" t="0" r="1270" b="0"/>
                <wp:wrapNone/>
                <wp:docPr id="1" name="Image 1" descr="Description : 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entê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06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Pr>
        <w:p w14:paraId="36859B0D" w14:textId="77777777" w:rsidR="00A323CF" w:rsidRDefault="00A323CF" w:rsidP="005003AA"/>
      </w:tc>
      <w:tc>
        <w:tcPr>
          <w:tcW w:w="2268" w:type="dxa"/>
        </w:tcPr>
        <w:p w14:paraId="3E9A24C7" w14:textId="77777777" w:rsidR="00A323CF" w:rsidRDefault="00A323CF" w:rsidP="005003AA"/>
      </w:tc>
    </w:tr>
    <w:tr w:rsidR="00A323CF" w14:paraId="340D234F" w14:textId="77777777">
      <w:tc>
        <w:tcPr>
          <w:tcW w:w="2381" w:type="dxa"/>
        </w:tcPr>
        <w:p w14:paraId="1F72617D" w14:textId="77777777" w:rsidR="00A323CF" w:rsidRDefault="00A323CF" w:rsidP="005003AA">
          <w:pPr>
            <w:pStyle w:val="En-tte"/>
          </w:pPr>
        </w:p>
      </w:tc>
      <w:tc>
        <w:tcPr>
          <w:tcW w:w="4536" w:type="dxa"/>
        </w:tcPr>
        <w:p w14:paraId="0212CE5B" w14:textId="77777777" w:rsidR="00A323CF" w:rsidRPr="00044839" w:rsidRDefault="00A323CF" w:rsidP="005003AA">
          <w:pPr>
            <w:pStyle w:val="En-tte"/>
            <w:jc w:val="center"/>
            <w:rPr>
              <w:rFonts w:ascii="Verdana" w:hAnsi="Verdana"/>
              <w:b/>
              <w:bCs/>
              <w:color w:val="003366"/>
            </w:rPr>
          </w:pPr>
          <w:r w:rsidRPr="00044839">
            <w:rPr>
              <w:rFonts w:ascii="Verdana" w:hAnsi="Verdana"/>
              <w:b/>
              <w:bCs/>
              <w:color w:val="003366"/>
            </w:rPr>
            <w:t>Date d’ouverture de l’appel à projets de recherche</w:t>
          </w:r>
        </w:p>
        <w:p w14:paraId="268339A6" w14:textId="77777777" w:rsidR="00A323CF" w:rsidRPr="00044839" w:rsidRDefault="00A323CF" w:rsidP="005003AA">
          <w:pPr>
            <w:pStyle w:val="En-tte"/>
            <w:jc w:val="center"/>
            <w:rPr>
              <w:rFonts w:ascii="Verdana" w:hAnsi="Verdana"/>
              <w:b/>
              <w:bCs/>
              <w:color w:val="003366"/>
            </w:rPr>
          </w:pPr>
          <w:r w:rsidRPr="00044839">
            <w:rPr>
              <w:rFonts w:ascii="Verdana" w:hAnsi="Verdana"/>
              <w:b/>
              <w:bCs/>
              <w:color w:val="003366"/>
            </w:rPr>
            <w:t>jj/mm/aaaa</w:t>
          </w:r>
        </w:p>
      </w:tc>
      <w:tc>
        <w:tcPr>
          <w:tcW w:w="2268" w:type="dxa"/>
        </w:tcPr>
        <w:p w14:paraId="13475ED1" w14:textId="77777777" w:rsidR="00A323CF" w:rsidRDefault="00A323CF" w:rsidP="005003AA">
          <w:pPr>
            <w:pStyle w:val="En-tte"/>
            <w:jc w:val="center"/>
          </w:pPr>
        </w:p>
      </w:tc>
    </w:tr>
  </w:tbl>
  <w:p w14:paraId="77106E0E" w14:textId="77777777" w:rsidR="00A323CF" w:rsidRDefault="00A323CF">
    <w:pPr>
      <w:pStyle w:val="En-tte"/>
    </w:pPr>
  </w:p>
  <w:p w14:paraId="4C5AFF8E" w14:textId="77777777" w:rsidR="00A323CF" w:rsidRDefault="00A323CF">
    <w:pPr>
      <w:pStyle w:val="En-tte"/>
    </w:pPr>
  </w:p>
  <w:p w14:paraId="5A0AB6C9" w14:textId="77777777" w:rsidR="00A323CF" w:rsidRDefault="00A323CF">
    <w:pPr>
      <w:pStyle w:val="En-tte"/>
    </w:pPr>
  </w:p>
  <w:p w14:paraId="681332CE" w14:textId="77777777" w:rsidR="00A323CF" w:rsidRDefault="00A323C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44E824C"/>
    <w:lvl w:ilvl="0">
      <w:start w:val="1"/>
      <w:numFmt w:val="decimal"/>
      <w:pStyle w:val="Listenumros5"/>
      <w:lvlText w:val="%1."/>
      <w:lvlJc w:val="left"/>
      <w:pPr>
        <w:tabs>
          <w:tab w:val="num" w:pos="1492"/>
        </w:tabs>
        <w:ind w:left="1492" w:hanging="360"/>
      </w:pPr>
      <w:rPr>
        <w:rFonts w:cs="Times New Roman"/>
      </w:rPr>
    </w:lvl>
  </w:abstractNum>
  <w:abstractNum w:abstractNumId="1">
    <w:nsid w:val="FFFFFF7D"/>
    <w:multiLevelType w:val="singleLevel"/>
    <w:tmpl w:val="8E12C0E4"/>
    <w:lvl w:ilvl="0">
      <w:start w:val="1"/>
      <w:numFmt w:val="decimal"/>
      <w:pStyle w:val="Listenumros4"/>
      <w:lvlText w:val="%1."/>
      <w:lvlJc w:val="left"/>
      <w:pPr>
        <w:tabs>
          <w:tab w:val="num" w:pos="1209"/>
        </w:tabs>
        <w:ind w:left="1209" w:hanging="360"/>
      </w:pPr>
      <w:rPr>
        <w:rFonts w:cs="Times New Roman"/>
      </w:rPr>
    </w:lvl>
  </w:abstractNum>
  <w:abstractNum w:abstractNumId="2">
    <w:nsid w:val="FFFFFF7E"/>
    <w:multiLevelType w:val="singleLevel"/>
    <w:tmpl w:val="3AC86CB4"/>
    <w:lvl w:ilvl="0">
      <w:start w:val="1"/>
      <w:numFmt w:val="decimal"/>
      <w:pStyle w:val="Listenumros3"/>
      <w:lvlText w:val="%1."/>
      <w:lvlJc w:val="left"/>
      <w:pPr>
        <w:tabs>
          <w:tab w:val="num" w:pos="926"/>
        </w:tabs>
        <w:ind w:left="926" w:hanging="360"/>
      </w:pPr>
      <w:rPr>
        <w:rFonts w:cs="Times New Roman"/>
      </w:rPr>
    </w:lvl>
  </w:abstractNum>
  <w:abstractNum w:abstractNumId="3">
    <w:nsid w:val="FFFFFF7F"/>
    <w:multiLevelType w:val="singleLevel"/>
    <w:tmpl w:val="95BCCA34"/>
    <w:lvl w:ilvl="0">
      <w:start w:val="1"/>
      <w:numFmt w:val="decimal"/>
      <w:pStyle w:val="Listenumros2"/>
      <w:lvlText w:val="%1."/>
      <w:lvlJc w:val="left"/>
      <w:pPr>
        <w:tabs>
          <w:tab w:val="num" w:pos="643"/>
        </w:tabs>
        <w:ind w:left="643" w:hanging="360"/>
      </w:pPr>
      <w:rPr>
        <w:rFonts w:cs="Times New Roman"/>
      </w:rPr>
    </w:lvl>
  </w:abstractNum>
  <w:abstractNum w:abstractNumId="4">
    <w:nsid w:val="FFFFFF80"/>
    <w:multiLevelType w:val="singleLevel"/>
    <w:tmpl w:val="029A230A"/>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C778D720"/>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9803DE2"/>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B86A4EFA"/>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1C8EE74E"/>
    <w:lvl w:ilvl="0">
      <w:start w:val="1"/>
      <w:numFmt w:val="decimal"/>
      <w:pStyle w:val="Listenumros"/>
      <w:lvlText w:val="%1."/>
      <w:lvlJc w:val="left"/>
      <w:pPr>
        <w:tabs>
          <w:tab w:val="num" w:pos="360"/>
        </w:tabs>
        <w:ind w:left="360" w:hanging="360"/>
      </w:pPr>
      <w:rPr>
        <w:rFonts w:cs="Times New Roman"/>
      </w:rPr>
    </w:lvl>
  </w:abstractNum>
  <w:abstractNum w:abstractNumId="9">
    <w:nsid w:val="FFFFFF89"/>
    <w:multiLevelType w:val="singleLevel"/>
    <w:tmpl w:val="174E6F80"/>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F23BC3"/>
    <w:multiLevelType w:val="hybridMultilevel"/>
    <w:tmpl w:val="EA2E7A22"/>
    <w:lvl w:ilvl="0" w:tplc="E3F4C2CE">
      <w:start w:val="1"/>
      <w:numFmt w:val="decimal"/>
      <w:lvlText w:val="%1."/>
      <w:lvlJc w:val="left"/>
      <w:pPr>
        <w:ind w:left="360" w:hanging="360"/>
      </w:pPr>
      <w:rPr>
        <w:b/>
      </w:rPr>
    </w:lvl>
    <w:lvl w:ilvl="1" w:tplc="E64C802C">
      <w:start w:val="1"/>
      <w:numFmt w:val="upperLetter"/>
      <w:lvlText w:val="%2."/>
      <w:lvlJc w:val="left"/>
      <w:pPr>
        <w:ind w:left="1440" w:hanging="360"/>
      </w:pPr>
      <w:rPr>
        <w:rFonts w:hint="default"/>
        <w:i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6E658BC"/>
    <w:multiLevelType w:val="hybridMultilevel"/>
    <w:tmpl w:val="E0A0080A"/>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3">
    <w:nsid w:val="07E7626F"/>
    <w:multiLevelType w:val="hybridMultilevel"/>
    <w:tmpl w:val="1F94F66E"/>
    <w:lvl w:ilvl="0" w:tplc="0001040C">
      <w:start w:val="1"/>
      <w:numFmt w:val="bullet"/>
      <w:lvlText w:val=""/>
      <w:lvlJc w:val="left"/>
      <w:pPr>
        <w:tabs>
          <w:tab w:val="num" w:pos="360"/>
        </w:tabs>
        <w:ind w:left="360" w:hanging="360"/>
      </w:pPr>
      <w:rPr>
        <w:rFonts w:ascii="Symbol" w:hAnsi="Symbol"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4">
    <w:nsid w:val="09E670C9"/>
    <w:multiLevelType w:val="hybridMultilevel"/>
    <w:tmpl w:val="3946C45A"/>
    <w:lvl w:ilvl="0" w:tplc="0001040C">
      <w:start w:val="1"/>
      <w:numFmt w:val="bullet"/>
      <w:lvlText w:val=""/>
      <w:lvlJc w:val="left"/>
      <w:pPr>
        <w:tabs>
          <w:tab w:val="num" w:pos="360"/>
        </w:tabs>
        <w:ind w:left="360" w:hanging="360"/>
      </w:pPr>
      <w:rPr>
        <w:rFonts w:ascii="Symbol" w:hAnsi="Symbol"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5">
    <w:nsid w:val="0E186B03"/>
    <w:multiLevelType w:val="multilevel"/>
    <w:tmpl w:val="515C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447C06"/>
    <w:multiLevelType w:val="multilevel"/>
    <w:tmpl w:val="370413C4"/>
    <w:name w:val="Annexes"/>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none"/>
      <w:lvlText w:val=""/>
      <w:lvlJc w:val="left"/>
      <w:pPr>
        <w:tabs>
          <w:tab w:val="num" w:pos="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0E840DE6"/>
    <w:multiLevelType w:val="hybridMultilevel"/>
    <w:tmpl w:val="B35AFD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10042625"/>
    <w:multiLevelType w:val="multilevel"/>
    <w:tmpl w:val="CB8EB496"/>
    <w:name w:val="Annexes3"/>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pStyle w:val="Titre3"/>
      <w:lvlText w:val="%1.%2.%3"/>
      <w:lvlJc w:val="left"/>
      <w:pPr>
        <w:tabs>
          <w:tab w:val="num" w:pos="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132D48E4"/>
    <w:multiLevelType w:val="multilevel"/>
    <w:tmpl w:val="2812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5A492E"/>
    <w:multiLevelType w:val="multilevel"/>
    <w:tmpl w:val="5F34EA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19A21BB5"/>
    <w:multiLevelType w:val="multilevel"/>
    <w:tmpl w:val="CAE89C56"/>
    <w:name w:val="Annexes"/>
    <w:styleLink w:val="Listehirarchique-Puces"/>
    <w:lvl w:ilvl="0">
      <w:start w:val="1"/>
      <w:numFmt w:val="bullet"/>
      <w:lvlText w:val="•"/>
      <w:lvlJc w:val="left"/>
      <w:pPr>
        <w:tabs>
          <w:tab w:val="num" w:pos="357"/>
        </w:tabs>
        <w:ind w:left="357" w:hanging="357"/>
      </w:pPr>
      <w:rPr>
        <w:rFonts w:ascii="Arial" w:hAnsi="Arial" w:hint="default"/>
        <w:color w:val="800080"/>
        <w:sz w:val="22"/>
      </w:rPr>
    </w:lvl>
    <w:lvl w:ilvl="1">
      <w:start w:val="1"/>
      <w:numFmt w:val="bullet"/>
      <w:lvlText w:val="-"/>
      <w:lvlJc w:val="left"/>
      <w:pPr>
        <w:tabs>
          <w:tab w:val="num" w:pos="720"/>
        </w:tabs>
        <w:ind w:left="720" w:hanging="363"/>
      </w:pPr>
      <w:rPr>
        <w:rFonts w:ascii="Arial" w:hAnsi="Arial" w:hint="default"/>
        <w:color w:val="800080"/>
        <w:sz w:val="24"/>
      </w:rPr>
    </w:lvl>
    <w:lvl w:ilvl="2">
      <w:start w:val="1"/>
      <w:numFmt w:val="bullet"/>
      <w:lvlText w:val=""/>
      <w:lvlJc w:val="left"/>
      <w:pPr>
        <w:tabs>
          <w:tab w:val="num" w:pos="1077"/>
        </w:tabs>
        <w:ind w:left="1077" w:hanging="357"/>
      </w:pPr>
      <w:rPr>
        <w:rFonts w:ascii="Wingdings" w:hAnsi="Wingdings"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22">
    <w:nsid w:val="1F677512"/>
    <w:multiLevelType w:val="hybridMultilevel"/>
    <w:tmpl w:val="FCDE694C"/>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nsid w:val="22292CD2"/>
    <w:multiLevelType w:val="multilevel"/>
    <w:tmpl w:val="5902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8C2414"/>
    <w:multiLevelType w:val="hybridMultilevel"/>
    <w:tmpl w:val="858EF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D3172AD"/>
    <w:multiLevelType w:val="multilevel"/>
    <w:tmpl w:val="CAE89C56"/>
    <w:name w:val="Annexes222"/>
    <w:numStyleLink w:val="Listehirarchique-Puces"/>
  </w:abstractNum>
  <w:abstractNum w:abstractNumId="26">
    <w:nsid w:val="2E995BB6"/>
    <w:multiLevelType w:val="hybridMultilevel"/>
    <w:tmpl w:val="5342783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7">
    <w:nsid w:val="354B434E"/>
    <w:multiLevelType w:val="hybridMultilevel"/>
    <w:tmpl w:val="03B22186"/>
    <w:lvl w:ilvl="0" w:tplc="0001040C">
      <w:start w:val="1"/>
      <w:numFmt w:val="bullet"/>
      <w:lvlText w:val=""/>
      <w:lvlJc w:val="left"/>
      <w:pPr>
        <w:tabs>
          <w:tab w:val="num" w:pos="720"/>
        </w:tabs>
        <w:ind w:left="720" w:hanging="360"/>
      </w:pPr>
      <w:rPr>
        <w:rFonts w:ascii="Symbol" w:hAnsi="Symbol" w:hint="default"/>
      </w:rPr>
    </w:lvl>
    <w:lvl w:ilvl="1" w:tplc="0003040C">
      <w:start w:val="1"/>
      <w:numFmt w:val="bullet"/>
      <w:lvlText w:val=""/>
      <w:lvlJc w:val="left"/>
      <w:pPr>
        <w:tabs>
          <w:tab w:val="num" w:pos="1440"/>
        </w:tabs>
        <w:ind w:left="1440" w:hanging="360"/>
      </w:pPr>
      <w:rPr>
        <w:rFonts w:ascii="Symbol" w:hAnsi="Symbol"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28">
    <w:nsid w:val="378D59E6"/>
    <w:multiLevelType w:val="hybridMultilevel"/>
    <w:tmpl w:val="4E265DC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79E66D2"/>
    <w:multiLevelType w:val="multilevel"/>
    <w:tmpl w:val="CAE89C56"/>
    <w:name w:val="Annexes2"/>
    <w:numStyleLink w:val="Listehirarchique-Puces"/>
  </w:abstractNum>
  <w:abstractNum w:abstractNumId="30">
    <w:nsid w:val="3D681040"/>
    <w:multiLevelType w:val="hybridMultilevel"/>
    <w:tmpl w:val="55E0CA84"/>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1">
    <w:nsid w:val="3D9957BD"/>
    <w:multiLevelType w:val="multilevel"/>
    <w:tmpl w:val="CAE89C56"/>
    <w:name w:val="Annexes22"/>
    <w:numStyleLink w:val="Listehirarchique-Puces"/>
  </w:abstractNum>
  <w:abstractNum w:abstractNumId="32">
    <w:nsid w:val="400C53A7"/>
    <w:multiLevelType w:val="hybridMultilevel"/>
    <w:tmpl w:val="CA06D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64F070D"/>
    <w:multiLevelType w:val="hybridMultilevel"/>
    <w:tmpl w:val="656E9948"/>
    <w:lvl w:ilvl="0" w:tplc="0001040C">
      <w:start w:val="1"/>
      <w:numFmt w:val="bullet"/>
      <w:lvlText w:val=""/>
      <w:lvlJc w:val="left"/>
      <w:pPr>
        <w:tabs>
          <w:tab w:val="num" w:pos="360"/>
        </w:tabs>
        <w:ind w:left="360" w:hanging="360"/>
      </w:pPr>
      <w:rPr>
        <w:rFonts w:ascii="Symbol" w:hAnsi="Symbol"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4">
    <w:nsid w:val="5F587186"/>
    <w:multiLevelType w:val="hybridMultilevel"/>
    <w:tmpl w:val="DF5C88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31C0652"/>
    <w:multiLevelType w:val="hybridMultilevel"/>
    <w:tmpl w:val="6E1478A4"/>
    <w:lvl w:ilvl="0" w:tplc="040C0001">
      <w:start w:val="1"/>
      <w:numFmt w:val="bullet"/>
      <w:lvlText w:val=""/>
      <w:lvlJc w:val="left"/>
      <w:pPr>
        <w:ind w:left="360" w:hanging="360"/>
      </w:pPr>
      <w:rPr>
        <w:rFonts w:ascii="Symbol" w:hAnsi="Symbol" w:hint="default"/>
        <w:b/>
      </w:rPr>
    </w:lvl>
    <w:lvl w:ilvl="1" w:tplc="E64C802C">
      <w:start w:val="1"/>
      <w:numFmt w:val="upperLetter"/>
      <w:lvlText w:val="%2."/>
      <w:lvlJc w:val="left"/>
      <w:pPr>
        <w:ind w:left="1440" w:hanging="360"/>
      </w:pPr>
      <w:rPr>
        <w:rFonts w:hint="default"/>
        <w:i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75E4AAA"/>
    <w:multiLevelType w:val="hybridMultilevel"/>
    <w:tmpl w:val="4B5694F8"/>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7">
    <w:nsid w:val="6880518F"/>
    <w:multiLevelType w:val="hybridMultilevel"/>
    <w:tmpl w:val="1D300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E5B62BD"/>
    <w:multiLevelType w:val="hybridMultilevel"/>
    <w:tmpl w:val="4E265DC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50C1C9C"/>
    <w:multiLevelType w:val="hybridMultilevel"/>
    <w:tmpl w:val="E1249F52"/>
    <w:lvl w:ilvl="0" w:tplc="ADAACFAC">
      <w:start w:val="1"/>
      <w:numFmt w:val="bullet"/>
      <w:lvlText w:val="•"/>
      <w:lvlJc w:val="left"/>
      <w:pPr>
        <w:tabs>
          <w:tab w:val="num" w:pos="284"/>
        </w:tabs>
        <w:ind w:left="284" w:hanging="284"/>
      </w:pPr>
      <w:rPr>
        <w:rFonts w:ascii="Arial" w:hAnsi="Arial" w:hint="default"/>
        <w:sz w:val="22"/>
      </w:rPr>
    </w:lvl>
    <w:lvl w:ilvl="1" w:tplc="7D98C82C">
      <w:start w:val="1"/>
      <w:numFmt w:val="bullet"/>
      <w:lvlText w:val="•"/>
      <w:lvlJc w:val="left"/>
      <w:pPr>
        <w:tabs>
          <w:tab w:val="num" w:pos="1440"/>
        </w:tabs>
        <w:ind w:left="1440" w:hanging="360"/>
      </w:pPr>
      <w:rPr>
        <w:rFonts w:ascii="Arial" w:hAnsi="Arial" w:hint="default"/>
        <w:color w:val="003366"/>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9"/>
  </w:num>
  <w:num w:numId="12">
    <w:abstractNumId w:val="21"/>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8"/>
  </w:num>
  <w:num w:numId="24">
    <w:abstractNumId w:val="27"/>
  </w:num>
  <w:num w:numId="25">
    <w:abstractNumId w:val="13"/>
  </w:num>
  <w:num w:numId="26">
    <w:abstractNumId w:val="33"/>
  </w:num>
  <w:num w:numId="27">
    <w:abstractNumId w:val="26"/>
  </w:num>
  <w:num w:numId="28">
    <w:abstractNumId w:val="30"/>
  </w:num>
  <w:num w:numId="29">
    <w:abstractNumId w:val="36"/>
  </w:num>
  <w:num w:numId="30">
    <w:abstractNumId w:val="22"/>
  </w:num>
  <w:num w:numId="31">
    <w:abstractNumId w:val="12"/>
  </w:num>
  <w:num w:numId="32">
    <w:abstractNumId w:val="14"/>
  </w:num>
  <w:num w:numId="33">
    <w:abstractNumId w:val="11"/>
  </w:num>
  <w:num w:numId="34">
    <w:abstractNumId w:val="35"/>
  </w:num>
  <w:num w:numId="35">
    <w:abstractNumId w:val="15"/>
  </w:num>
  <w:num w:numId="36">
    <w:abstractNumId w:val="19"/>
  </w:num>
  <w:num w:numId="37">
    <w:abstractNumId w:val="17"/>
  </w:num>
  <w:num w:numId="38">
    <w:abstractNumId w:val="39"/>
  </w:num>
  <w:num w:numId="39">
    <w:abstractNumId w:val="39"/>
  </w:num>
  <w:num w:numId="40">
    <w:abstractNumId w:val="18"/>
  </w:num>
  <w:num w:numId="41">
    <w:abstractNumId w:val="10"/>
  </w:num>
  <w:num w:numId="42">
    <w:abstractNumId w:val="20"/>
  </w:num>
  <w:num w:numId="43">
    <w:abstractNumId w:val="23"/>
  </w:num>
  <w:num w:numId="44">
    <w:abstractNumId w:val="34"/>
  </w:num>
  <w:num w:numId="45">
    <w:abstractNumId w:val="37"/>
  </w:num>
  <w:num w:numId="46">
    <w:abstractNumId w:val="38"/>
  </w:num>
  <w:num w:numId="47">
    <w:abstractNumId w:val="32"/>
  </w:num>
  <w:num w:numId="48">
    <w:abstractNumId w:val="24"/>
  </w:num>
  <w:num w:numId="49">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BA"/>
    <w:rsid w:val="00001829"/>
    <w:rsid w:val="0000328E"/>
    <w:rsid w:val="00004AA4"/>
    <w:rsid w:val="0000677A"/>
    <w:rsid w:val="00006D99"/>
    <w:rsid w:val="00007D30"/>
    <w:rsid w:val="0001490B"/>
    <w:rsid w:val="00015A97"/>
    <w:rsid w:val="00021BB8"/>
    <w:rsid w:val="00021E76"/>
    <w:rsid w:val="0002277D"/>
    <w:rsid w:val="00024A6A"/>
    <w:rsid w:val="0002744E"/>
    <w:rsid w:val="00031502"/>
    <w:rsid w:val="00031F27"/>
    <w:rsid w:val="00032AB7"/>
    <w:rsid w:val="000334D2"/>
    <w:rsid w:val="00035CA2"/>
    <w:rsid w:val="00040135"/>
    <w:rsid w:val="00044839"/>
    <w:rsid w:val="000460FE"/>
    <w:rsid w:val="000470A9"/>
    <w:rsid w:val="00050975"/>
    <w:rsid w:val="00052607"/>
    <w:rsid w:val="000527C2"/>
    <w:rsid w:val="00052E4C"/>
    <w:rsid w:val="00054343"/>
    <w:rsid w:val="00055786"/>
    <w:rsid w:val="000606BC"/>
    <w:rsid w:val="00061ABA"/>
    <w:rsid w:val="00061C22"/>
    <w:rsid w:val="00063E0D"/>
    <w:rsid w:val="0006483A"/>
    <w:rsid w:val="00065BEF"/>
    <w:rsid w:val="0006728D"/>
    <w:rsid w:val="0007434F"/>
    <w:rsid w:val="000754E3"/>
    <w:rsid w:val="00076419"/>
    <w:rsid w:val="00081992"/>
    <w:rsid w:val="00091DD6"/>
    <w:rsid w:val="0009601E"/>
    <w:rsid w:val="00096E67"/>
    <w:rsid w:val="00097F11"/>
    <w:rsid w:val="000A0A67"/>
    <w:rsid w:val="000A2540"/>
    <w:rsid w:val="000A2791"/>
    <w:rsid w:val="000A3EBE"/>
    <w:rsid w:val="000A42E1"/>
    <w:rsid w:val="000A5A17"/>
    <w:rsid w:val="000A6416"/>
    <w:rsid w:val="000A7720"/>
    <w:rsid w:val="000B0EEE"/>
    <w:rsid w:val="000B0F0D"/>
    <w:rsid w:val="000B1395"/>
    <w:rsid w:val="000B274D"/>
    <w:rsid w:val="000B2D7E"/>
    <w:rsid w:val="000B3074"/>
    <w:rsid w:val="000B3571"/>
    <w:rsid w:val="000B3D6F"/>
    <w:rsid w:val="000B5ADC"/>
    <w:rsid w:val="000B66E5"/>
    <w:rsid w:val="000B6DB3"/>
    <w:rsid w:val="000C114C"/>
    <w:rsid w:val="000C3630"/>
    <w:rsid w:val="000C7146"/>
    <w:rsid w:val="000D0660"/>
    <w:rsid w:val="000D60BA"/>
    <w:rsid w:val="000D6A79"/>
    <w:rsid w:val="000D6CB7"/>
    <w:rsid w:val="000E1684"/>
    <w:rsid w:val="000E2796"/>
    <w:rsid w:val="000E3AE6"/>
    <w:rsid w:val="000F2743"/>
    <w:rsid w:val="000F6A7C"/>
    <w:rsid w:val="000F7595"/>
    <w:rsid w:val="000F76E6"/>
    <w:rsid w:val="00100C8A"/>
    <w:rsid w:val="00101C71"/>
    <w:rsid w:val="001026AF"/>
    <w:rsid w:val="00105D29"/>
    <w:rsid w:val="00106D88"/>
    <w:rsid w:val="00107AF9"/>
    <w:rsid w:val="00110F87"/>
    <w:rsid w:val="00112F67"/>
    <w:rsid w:val="00117189"/>
    <w:rsid w:val="0012288A"/>
    <w:rsid w:val="00131FCD"/>
    <w:rsid w:val="0013229F"/>
    <w:rsid w:val="00135A09"/>
    <w:rsid w:val="0013600F"/>
    <w:rsid w:val="0014096F"/>
    <w:rsid w:val="00144112"/>
    <w:rsid w:val="00144CE6"/>
    <w:rsid w:val="001451C4"/>
    <w:rsid w:val="00146278"/>
    <w:rsid w:val="001462DA"/>
    <w:rsid w:val="001469CD"/>
    <w:rsid w:val="001531C6"/>
    <w:rsid w:val="00153309"/>
    <w:rsid w:val="0015443E"/>
    <w:rsid w:val="00155402"/>
    <w:rsid w:val="0015603C"/>
    <w:rsid w:val="0015619E"/>
    <w:rsid w:val="00161041"/>
    <w:rsid w:val="001625BB"/>
    <w:rsid w:val="00165DE8"/>
    <w:rsid w:val="0017039A"/>
    <w:rsid w:val="00171A4A"/>
    <w:rsid w:val="00171D4B"/>
    <w:rsid w:val="00173104"/>
    <w:rsid w:val="0017336E"/>
    <w:rsid w:val="00174574"/>
    <w:rsid w:val="00176781"/>
    <w:rsid w:val="001824BA"/>
    <w:rsid w:val="00182F56"/>
    <w:rsid w:val="00182FBE"/>
    <w:rsid w:val="00183E5C"/>
    <w:rsid w:val="0018477D"/>
    <w:rsid w:val="00186046"/>
    <w:rsid w:val="00187FDA"/>
    <w:rsid w:val="0019241F"/>
    <w:rsid w:val="00195454"/>
    <w:rsid w:val="001955CD"/>
    <w:rsid w:val="00195BEA"/>
    <w:rsid w:val="001973AA"/>
    <w:rsid w:val="001A21B2"/>
    <w:rsid w:val="001A3DE4"/>
    <w:rsid w:val="001B2A9E"/>
    <w:rsid w:val="001B3649"/>
    <w:rsid w:val="001B4F8B"/>
    <w:rsid w:val="001C0E61"/>
    <w:rsid w:val="001C2F70"/>
    <w:rsid w:val="001C490E"/>
    <w:rsid w:val="001C59C1"/>
    <w:rsid w:val="001C617D"/>
    <w:rsid w:val="001C68EF"/>
    <w:rsid w:val="001C78B0"/>
    <w:rsid w:val="001D091D"/>
    <w:rsid w:val="001D0B39"/>
    <w:rsid w:val="001D2253"/>
    <w:rsid w:val="001E20D7"/>
    <w:rsid w:val="001F1AFC"/>
    <w:rsid w:val="001F1E75"/>
    <w:rsid w:val="001F5EBD"/>
    <w:rsid w:val="001F68D2"/>
    <w:rsid w:val="001F7216"/>
    <w:rsid w:val="001F7556"/>
    <w:rsid w:val="002009DB"/>
    <w:rsid w:val="00206A0C"/>
    <w:rsid w:val="002123A3"/>
    <w:rsid w:val="0021263F"/>
    <w:rsid w:val="00214A47"/>
    <w:rsid w:val="0021685A"/>
    <w:rsid w:val="002171DD"/>
    <w:rsid w:val="00217CC4"/>
    <w:rsid w:val="002209BC"/>
    <w:rsid w:val="00221496"/>
    <w:rsid w:val="00222A64"/>
    <w:rsid w:val="00223CD3"/>
    <w:rsid w:val="00225890"/>
    <w:rsid w:val="00225A2E"/>
    <w:rsid w:val="00225BBD"/>
    <w:rsid w:val="00226934"/>
    <w:rsid w:val="00227215"/>
    <w:rsid w:val="00230E66"/>
    <w:rsid w:val="00231289"/>
    <w:rsid w:val="002341AB"/>
    <w:rsid w:val="00236C4B"/>
    <w:rsid w:val="00243ECA"/>
    <w:rsid w:val="00247A6C"/>
    <w:rsid w:val="00252F6F"/>
    <w:rsid w:val="00254FD2"/>
    <w:rsid w:val="00260905"/>
    <w:rsid w:val="00261DB3"/>
    <w:rsid w:val="002652A2"/>
    <w:rsid w:val="00272EEF"/>
    <w:rsid w:val="00274105"/>
    <w:rsid w:val="00274BD3"/>
    <w:rsid w:val="00274E3F"/>
    <w:rsid w:val="00276D98"/>
    <w:rsid w:val="00277280"/>
    <w:rsid w:val="002772E3"/>
    <w:rsid w:val="0027735F"/>
    <w:rsid w:val="0028067B"/>
    <w:rsid w:val="00281D81"/>
    <w:rsid w:val="00286406"/>
    <w:rsid w:val="0029526E"/>
    <w:rsid w:val="0029537B"/>
    <w:rsid w:val="002953D9"/>
    <w:rsid w:val="0029566E"/>
    <w:rsid w:val="00295DE9"/>
    <w:rsid w:val="002A05E2"/>
    <w:rsid w:val="002A3A82"/>
    <w:rsid w:val="002A3F14"/>
    <w:rsid w:val="002A71D9"/>
    <w:rsid w:val="002A7516"/>
    <w:rsid w:val="002A7893"/>
    <w:rsid w:val="002B09BE"/>
    <w:rsid w:val="002B0F7D"/>
    <w:rsid w:val="002B29C0"/>
    <w:rsid w:val="002B36A2"/>
    <w:rsid w:val="002B49F1"/>
    <w:rsid w:val="002B5308"/>
    <w:rsid w:val="002B7550"/>
    <w:rsid w:val="002C0801"/>
    <w:rsid w:val="002C381E"/>
    <w:rsid w:val="002C4D89"/>
    <w:rsid w:val="002D0BE3"/>
    <w:rsid w:val="002D3B8F"/>
    <w:rsid w:val="002D50A0"/>
    <w:rsid w:val="002E1F6C"/>
    <w:rsid w:val="002E2D43"/>
    <w:rsid w:val="002E41D3"/>
    <w:rsid w:val="002E45C0"/>
    <w:rsid w:val="002E4E72"/>
    <w:rsid w:val="002E679B"/>
    <w:rsid w:val="002F026D"/>
    <w:rsid w:val="002F2998"/>
    <w:rsid w:val="002F37C0"/>
    <w:rsid w:val="002F3C68"/>
    <w:rsid w:val="002F6549"/>
    <w:rsid w:val="002F6B55"/>
    <w:rsid w:val="00302CDE"/>
    <w:rsid w:val="00306A02"/>
    <w:rsid w:val="00306B74"/>
    <w:rsid w:val="00311C0B"/>
    <w:rsid w:val="00313F34"/>
    <w:rsid w:val="00314213"/>
    <w:rsid w:val="00316868"/>
    <w:rsid w:val="00320DEB"/>
    <w:rsid w:val="00321B74"/>
    <w:rsid w:val="003253B1"/>
    <w:rsid w:val="003311CB"/>
    <w:rsid w:val="0033138E"/>
    <w:rsid w:val="0033344D"/>
    <w:rsid w:val="00334071"/>
    <w:rsid w:val="00334DA3"/>
    <w:rsid w:val="00340404"/>
    <w:rsid w:val="00341AF1"/>
    <w:rsid w:val="0034392A"/>
    <w:rsid w:val="0036027F"/>
    <w:rsid w:val="00361096"/>
    <w:rsid w:val="0036674A"/>
    <w:rsid w:val="0036735A"/>
    <w:rsid w:val="00370818"/>
    <w:rsid w:val="00372160"/>
    <w:rsid w:val="0037289B"/>
    <w:rsid w:val="0037354D"/>
    <w:rsid w:val="0037529D"/>
    <w:rsid w:val="00376245"/>
    <w:rsid w:val="003813F5"/>
    <w:rsid w:val="00382454"/>
    <w:rsid w:val="00384C73"/>
    <w:rsid w:val="00386CAC"/>
    <w:rsid w:val="00387A3B"/>
    <w:rsid w:val="00397992"/>
    <w:rsid w:val="003A21A0"/>
    <w:rsid w:val="003A27E8"/>
    <w:rsid w:val="003A360C"/>
    <w:rsid w:val="003A42C4"/>
    <w:rsid w:val="003A5C09"/>
    <w:rsid w:val="003A6424"/>
    <w:rsid w:val="003A67CE"/>
    <w:rsid w:val="003A7EDC"/>
    <w:rsid w:val="003B4162"/>
    <w:rsid w:val="003B7405"/>
    <w:rsid w:val="003B7702"/>
    <w:rsid w:val="003C0F54"/>
    <w:rsid w:val="003C2603"/>
    <w:rsid w:val="003C289F"/>
    <w:rsid w:val="003C2D09"/>
    <w:rsid w:val="003C4339"/>
    <w:rsid w:val="003C4FB4"/>
    <w:rsid w:val="003C57A7"/>
    <w:rsid w:val="003C5D38"/>
    <w:rsid w:val="003C709A"/>
    <w:rsid w:val="003D0D56"/>
    <w:rsid w:val="003D11D6"/>
    <w:rsid w:val="003D3867"/>
    <w:rsid w:val="003D7A79"/>
    <w:rsid w:val="003E060E"/>
    <w:rsid w:val="003E0819"/>
    <w:rsid w:val="003E6BC2"/>
    <w:rsid w:val="003E73D4"/>
    <w:rsid w:val="003F0781"/>
    <w:rsid w:val="003F0925"/>
    <w:rsid w:val="003F2C88"/>
    <w:rsid w:val="003F31BA"/>
    <w:rsid w:val="003F5A87"/>
    <w:rsid w:val="003F61A2"/>
    <w:rsid w:val="003F73F7"/>
    <w:rsid w:val="003F7557"/>
    <w:rsid w:val="003F7570"/>
    <w:rsid w:val="003F76D2"/>
    <w:rsid w:val="00401223"/>
    <w:rsid w:val="00401A2A"/>
    <w:rsid w:val="004050E1"/>
    <w:rsid w:val="00406D17"/>
    <w:rsid w:val="00411401"/>
    <w:rsid w:val="00413179"/>
    <w:rsid w:val="00413F17"/>
    <w:rsid w:val="00414086"/>
    <w:rsid w:val="00414F04"/>
    <w:rsid w:val="00415B2D"/>
    <w:rsid w:val="00416D34"/>
    <w:rsid w:val="00420176"/>
    <w:rsid w:val="0042118F"/>
    <w:rsid w:val="00422329"/>
    <w:rsid w:val="0042238B"/>
    <w:rsid w:val="00422B95"/>
    <w:rsid w:val="004240CC"/>
    <w:rsid w:val="00425D41"/>
    <w:rsid w:val="00427A20"/>
    <w:rsid w:val="00431977"/>
    <w:rsid w:val="004376C4"/>
    <w:rsid w:val="00437CCA"/>
    <w:rsid w:val="00437FB3"/>
    <w:rsid w:val="00444447"/>
    <w:rsid w:val="004460BF"/>
    <w:rsid w:val="00453E49"/>
    <w:rsid w:val="00454FA4"/>
    <w:rsid w:val="004577B9"/>
    <w:rsid w:val="00464E6A"/>
    <w:rsid w:val="00465183"/>
    <w:rsid w:val="00465297"/>
    <w:rsid w:val="00466E8E"/>
    <w:rsid w:val="0046750B"/>
    <w:rsid w:val="00471F6D"/>
    <w:rsid w:val="00472284"/>
    <w:rsid w:val="00472325"/>
    <w:rsid w:val="00473F64"/>
    <w:rsid w:val="00475DE3"/>
    <w:rsid w:val="00476C74"/>
    <w:rsid w:val="00477207"/>
    <w:rsid w:val="00484768"/>
    <w:rsid w:val="00484A48"/>
    <w:rsid w:val="004917C7"/>
    <w:rsid w:val="00493A86"/>
    <w:rsid w:val="00493E72"/>
    <w:rsid w:val="0049640D"/>
    <w:rsid w:val="00496582"/>
    <w:rsid w:val="00496991"/>
    <w:rsid w:val="00497606"/>
    <w:rsid w:val="004B01B9"/>
    <w:rsid w:val="004B1E26"/>
    <w:rsid w:val="004B374A"/>
    <w:rsid w:val="004B3E08"/>
    <w:rsid w:val="004B41DD"/>
    <w:rsid w:val="004C0D8E"/>
    <w:rsid w:val="004C107A"/>
    <w:rsid w:val="004C123A"/>
    <w:rsid w:val="004C200C"/>
    <w:rsid w:val="004C479A"/>
    <w:rsid w:val="004C621E"/>
    <w:rsid w:val="004C69F4"/>
    <w:rsid w:val="004D1DE9"/>
    <w:rsid w:val="004D32F8"/>
    <w:rsid w:val="004D3333"/>
    <w:rsid w:val="004D355E"/>
    <w:rsid w:val="004D7F63"/>
    <w:rsid w:val="004E0536"/>
    <w:rsid w:val="004E4D65"/>
    <w:rsid w:val="004E7EA9"/>
    <w:rsid w:val="004F201B"/>
    <w:rsid w:val="004F2202"/>
    <w:rsid w:val="004F3E3B"/>
    <w:rsid w:val="004F421A"/>
    <w:rsid w:val="004F4B8C"/>
    <w:rsid w:val="004F5065"/>
    <w:rsid w:val="004F5667"/>
    <w:rsid w:val="004F5F5B"/>
    <w:rsid w:val="004F698E"/>
    <w:rsid w:val="005003AA"/>
    <w:rsid w:val="00502C31"/>
    <w:rsid w:val="00511B60"/>
    <w:rsid w:val="00515339"/>
    <w:rsid w:val="00515EC5"/>
    <w:rsid w:val="00523F0F"/>
    <w:rsid w:val="00523F16"/>
    <w:rsid w:val="00527115"/>
    <w:rsid w:val="005315CC"/>
    <w:rsid w:val="00531911"/>
    <w:rsid w:val="005325CC"/>
    <w:rsid w:val="00534F87"/>
    <w:rsid w:val="00536E9D"/>
    <w:rsid w:val="0053738E"/>
    <w:rsid w:val="00540215"/>
    <w:rsid w:val="00543F72"/>
    <w:rsid w:val="00544B02"/>
    <w:rsid w:val="0054553A"/>
    <w:rsid w:val="00550E56"/>
    <w:rsid w:val="00552181"/>
    <w:rsid w:val="00555960"/>
    <w:rsid w:val="00555B10"/>
    <w:rsid w:val="00557FA4"/>
    <w:rsid w:val="00560031"/>
    <w:rsid w:val="00563520"/>
    <w:rsid w:val="0056402F"/>
    <w:rsid w:val="0057270F"/>
    <w:rsid w:val="0057504B"/>
    <w:rsid w:val="00575310"/>
    <w:rsid w:val="005765F7"/>
    <w:rsid w:val="005778F4"/>
    <w:rsid w:val="00582F1A"/>
    <w:rsid w:val="005846AC"/>
    <w:rsid w:val="00584A71"/>
    <w:rsid w:val="00584DC7"/>
    <w:rsid w:val="00586240"/>
    <w:rsid w:val="005915CD"/>
    <w:rsid w:val="0059204C"/>
    <w:rsid w:val="00593A2E"/>
    <w:rsid w:val="00594A97"/>
    <w:rsid w:val="00595376"/>
    <w:rsid w:val="005A0FB6"/>
    <w:rsid w:val="005A1246"/>
    <w:rsid w:val="005B268B"/>
    <w:rsid w:val="005B647C"/>
    <w:rsid w:val="005B6AA7"/>
    <w:rsid w:val="005B6EB9"/>
    <w:rsid w:val="005B75E6"/>
    <w:rsid w:val="005C241D"/>
    <w:rsid w:val="005C5DC8"/>
    <w:rsid w:val="005D1D6B"/>
    <w:rsid w:val="005D3309"/>
    <w:rsid w:val="005D755D"/>
    <w:rsid w:val="005E108A"/>
    <w:rsid w:val="005E1683"/>
    <w:rsid w:val="005E3D98"/>
    <w:rsid w:val="005E62B2"/>
    <w:rsid w:val="005E747A"/>
    <w:rsid w:val="005E79C1"/>
    <w:rsid w:val="005F2D5D"/>
    <w:rsid w:val="005F4955"/>
    <w:rsid w:val="005F51D3"/>
    <w:rsid w:val="005F7A58"/>
    <w:rsid w:val="00600F92"/>
    <w:rsid w:val="00610B16"/>
    <w:rsid w:val="0061152C"/>
    <w:rsid w:val="00612692"/>
    <w:rsid w:val="00612D68"/>
    <w:rsid w:val="006159A7"/>
    <w:rsid w:val="00621BA3"/>
    <w:rsid w:val="00621C6A"/>
    <w:rsid w:val="006222BB"/>
    <w:rsid w:val="00623B56"/>
    <w:rsid w:val="00632D23"/>
    <w:rsid w:val="00634F1C"/>
    <w:rsid w:val="006354C0"/>
    <w:rsid w:val="006356B3"/>
    <w:rsid w:val="00637395"/>
    <w:rsid w:val="0064180F"/>
    <w:rsid w:val="00641BF7"/>
    <w:rsid w:val="0064334D"/>
    <w:rsid w:val="00643A79"/>
    <w:rsid w:val="00643E31"/>
    <w:rsid w:val="0065044F"/>
    <w:rsid w:val="00654132"/>
    <w:rsid w:val="00656970"/>
    <w:rsid w:val="0065791E"/>
    <w:rsid w:val="006629C7"/>
    <w:rsid w:val="00663621"/>
    <w:rsid w:val="00663C0C"/>
    <w:rsid w:val="00667179"/>
    <w:rsid w:val="00667F73"/>
    <w:rsid w:val="00673287"/>
    <w:rsid w:val="0067354E"/>
    <w:rsid w:val="00673640"/>
    <w:rsid w:val="00674A08"/>
    <w:rsid w:val="00682A81"/>
    <w:rsid w:val="0068441E"/>
    <w:rsid w:val="0069025B"/>
    <w:rsid w:val="006929CD"/>
    <w:rsid w:val="00693E91"/>
    <w:rsid w:val="00695D60"/>
    <w:rsid w:val="006966BB"/>
    <w:rsid w:val="006A0CDE"/>
    <w:rsid w:val="006A2971"/>
    <w:rsid w:val="006A4287"/>
    <w:rsid w:val="006A4945"/>
    <w:rsid w:val="006B056E"/>
    <w:rsid w:val="006B1279"/>
    <w:rsid w:val="006B3B50"/>
    <w:rsid w:val="006B4ED4"/>
    <w:rsid w:val="006B6400"/>
    <w:rsid w:val="006C1431"/>
    <w:rsid w:val="006C2825"/>
    <w:rsid w:val="006D0654"/>
    <w:rsid w:val="006D1DAB"/>
    <w:rsid w:val="006D65E4"/>
    <w:rsid w:val="006E19BE"/>
    <w:rsid w:val="006E210D"/>
    <w:rsid w:val="006E346B"/>
    <w:rsid w:val="006E4334"/>
    <w:rsid w:val="006E6943"/>
    <w:rsid w:val="006E6FD3"/>
    <w:rsid w:val="006F3DF4"/>
    <w:rsid w:val="006F3FF7"/>
    <w:rsid w:val="006F5523"/>
    <w:rsid w:val="006F55D8"/>
    <w:rsid w:val="006F5FAC"/>
    <w:rsid w:val="006F6D2B"/>
    <w:rsid w:val="00700981"/>
    <w:rsid w:val="007045EF"/>
    <w:rsid w:val="00704E6B"/>
    <w:rsid w:val="00706619"/>
    <w:rsid w:val="00710674"/>
    <w:rsid w:val="00710C17"/>
    <w:rsid w:val="00716576"/>
    <w:rsid w:val="007179A2"/>
    <w:rsid w:val="00717BCE"/>
    <w:rsid w:val="00720196"/>
    <w:rsid w:val="00720C13"/>
    <w:rsid w:val="0072154F"/>
    <w:rsid w:val="00722CA6"/>
    <w:rsid w:val="00725BF3"/>
    <w:rsid w:val="00731A8B"/>
    <w:rsid w:val="0073255B"/>
    <w:rsid w:val="00735300"/>
    <w:rsid w:val="00735A7E"/>
    <w:rsid w:val="0073649B"/>
    <w:rsid w:val="00744792"/>
    <w:rsid w:val="00746D49"/>
    <w:rsid w:val="00747747"/>
    <w:rsid w:val="00747C12"/>
    <w:rsid w:val="00750F11"/>
    <w:rsid w:val="00752CC6"/>
    <w:rsid w:val="00755389"/>
    <w:rsid w:val="00757054"/>
    <w:rsid w:val="00757DE7"/>
    <w:rsid w:val="007614A4"/>
    <w:rsid w:val="007621AE"/>
    <w:rsid w:val="007631A7"/>
    <w:rsid w:val="0076416C"/>
    <w:rsid w:val="007674EC"/>
    <w:rsid w:val="00767866"/>
    <w:rsid w:val="00770C85"/>
    <w:rsid w:val="00772531"/>
    <w:rsid w:val="00772EEC"/>
    <w:rsid w:val="00775B77"/>
    <w:rsid w:val="00775D04"/>
    <w:rsid w:val="0077658B"/>
    <w:rsid w:val="007768F3"/>
    <w:rsid w:val="007857E1"/>
    <w:rsid w:val="007864AB"/>
    <w:rsid w:val="00786609"/>
    <w:rsid w:val="00786BF0"/>
    <w:rsid w:val="00786CE7"/>
    <w:rsid w:val="00791D96"/>
    <w:rsid w:val="007A04C3"/>
    <w:rsid w:val="007A0D0E"/>
    <w:rsid w:val="007A1EB1"/>
    <w:rsid w:val="007A1EC9"/>
    <w:rsid w:val="007A4BE2"/>
    <w:rsid w:val="007A5A37"/>
    <w:rsid w:val="007B1656"/>
    <w:rsid w:val="007B16EA"/>
    <w:rsid w:val="007B312F"/>
    <w:rsid w:val="007B3883"/>
    <w:rsid w:val="007B5C58"/>
    <w:rsid w:val="007C23E3"/>
    <w:rsid w:val="007C2445"/>
    <w:rsid w:val="007C2EE5"/>
    <w:rsid w:val="007C3F15"/>
    <w:rsid w:val="007C5A13"/>
    <w:rsid w:val="007D1A06"/>
    <w:rsid w:val="007D4A5B"/>
    <w:rsid w:val="007D53F9"/>
    <w:rsid w:val="007D754D"/>
    <w:rsid w:val="007E13C4"/>
    <w:rsid w:val="007E1F17"/>
    <w:rsid w:val="007F03AC"/>
    <w:rsid w:val="007F0D29"/>
    <w:rsid w:val="007F2870"/>
    <w:rsid w:val="007F3CD0"/>
    <w:rsid w:val="007F58AB"/>
    <w:rsid w:val="007F6156"/>
    <w:rsid w:val="008006D1"/>
    <w:rsid w:val="0080214F"/>
    <w:rsid w:val="00804FE6"/>
    <w:rsid w:val="00805465"/>
    <w:rsid w:val="00811624"/>
    <w:rsid w:val="00811C6A"/>
    <w:rsid w:val="00812F74"/>
    <w:rsid w:val="00813342"/>
    <w:rsid w:val="00813969"/>
    <w:rsid w:val="0081421D"/>
    <w:rsid w:val="008146F9"/>
    <w:rsid w:val="00815209"/>
    <w:rsid w:val="0081666F"/>
    <w:rsid w:val="0082024A"/>
    <w:rsid w:val="00820DAB"/>
    <w:rsid w:val="0082271D"/>
    <w:rsid w:val="008227D0"/>
    <w:rsid w:val="00823830"/>
    <w:rsid w:val="008247A4"/>
    <w:rsid w:val="008260DC"/>
    <w:rsid w:val="00833060"/>
    <w:rsid w:val="00833234"/>
    <w:rsid w:val="008333FE"/>
    <w:rsid w:val="00834427"/>
    <w:rsid w:val="0083510A"/>
    <w:rsid w:val="008357CC"/>
    <w:rsid w:val="00843786"/>
    <w:rsid w:val="00844485"/>
    <w:rsid w:val="008503DC"/>
    <w:rsid w:val="00851538"/>
    <w:rsid w:val="00853E8C"/>
    <w:rsid w:val="00861925"/>
    <w:rsid w:val="00862174"/>
    <w:rsid w:val="00862B4E"/>
    <w:rsid w:val="0086341E"/>
    <w:rsid w:val="00864446"/>
    <w:rsid w:val="00867870"/>
    <w:rsid w:val="00870A4A"/>
    <w:rsid w:val="00871CDD"/>
    <w:rsid w:val="00871D70"/>
    <w:rsid w:val="008723A6"/>
    <w:rsid w:val="0087395A"/>
    <w:rsid w:val="00874122"/>
    <w:rsid w:val="00876184"/>
    <w:rsid w:val="00881B5F"/>
    <w:rsid w:val="00881BB3"/>
    <w:rsid w:val="008828C9"/>
    <w:rsid w:val="00883685"/>
    <w:rsid w:val="00883864"/>
    <w:rsid w:val="00883C1B"/>
    <w:rsid w:val="00884EF4"/>
    <w:rsid w:val="008870D2"/>
    <w:rsid w:val="00887DD8"/>
    <w:rsid w:val="00892BFA"/>
    <w:rsid w:val="00896F42"/>
    <w:rsid w:val="0089752A"/>
    <w:rsid w:val="00897968"/>
    <w:rsid w:val="008A1B27"/>
    <w:rsid w:val="008A1F22"/>
    <w:rsid w:val="008A49FE"/>
    <w:rsid w:val="008A6853"/>
    <w:rsid w:val="008B199B"/>
    <w:rsid w:val="008B4FC7"/>
    <w:rsid w:val="008B5C87"/>
    <w:rsid w:val="008B68AE"/>
    <w:rsid w:val="008B6B7A"/>
    <w:rsid w:val="008C1ADA"/>
    <w:rsid w:val="008C3BE7"/>
    <w:rsid w:val="008C3C32"/>
    <w:rsid w:val="008C7600"/>
    <w:rsid w:val="008D1F89"/>
    <w:rsid w:val="008D2882"/>
    <w:rsid w:val="008D3D5B"/>
    <w:rsid w:val="008D7B61"/>
    <w:rsid w:val="008E1AE5"/>
    <w:rsid w:val="008E25A6"/>
    <w:rsid w:val="008F0CA6"/>
    <w:rsid w:val="008F195B"/>
    <w:rsid w:val="008F2B08"/>
    <w:rsid w:val="008F2EC0"/>
    <w:rsid w:val="008F49C5"/>
    <w:rsid w:val="008F5D44"/>
    <w:rsid w:val="008F61A0"/>
    <w:rsid w:val="008F63B9"/>
    <w:rsid w:val="008F67B9"/>
    <w:rsid w:val="00901C1B"/>
    <w:rsid w:val="00904EBC"/>
    <w:rsid w:val="0090549C"/>
    <w:rsid w:val="009067E1"/>
    <w:rsid w:val="009075C4"/>
    <w:rsid w:val="009106E5"/>
    <w:rsid w:val="00912183"/>
    <w:rsid w:val="00912F0A"/>
    <w:rsid w:val="00914774"/>
    <w:rsid w:val="00915604"/>
    <w:rsid w:val="00915845"/>
    <w:rsid w:val="00915EA7"/>
    <w:rsid w:val="009226CD"/>
    <w:rsid w:val="00923C5C"/>
    <w:rsid w:val="00924C37"/>
    <w:rsid w:val="00924E8D"/>
    <w:rsid w:val="00925323"/>
    <w:rsid w:val="00931811"/>
    <w:rsid w:val="00931E5C"/>
    <w:rsid w:val="00932676"/>
    <w:rsid w:val="009327A1"/>
    <w:rsid w:val="009329DD"/>
    <w:rsid w:val="00933CEF"/>
    <w:rsid w:val="009349AA"/>
    <w:rsid w:val="00934EE9"/>
    <w:rsid w:val="0094080C"/>
    <w:rsid w:val="0094143A"/>
    <w:rsid w:val="009414FD"/>
    <w:rsid w:val="00941BCC"/>
    <w:rsid w:val="00942F5E"/>
    <w:rsid w:val="009451C1"/>
    <w:rsid w:val="00945470"/>
    <w:rsid w:val="009478B7"/>
    <w:rsid w:val="00950001"/>
    <w:rsid w:val="00950536"/>
    <w:rsid w:val="0095207C"/>
    <w:rsid w:val="00952665"/>
    <w:rsid w:val="00954B56"/>
    <w:rsid w:val="00956A6E"/>
    <w:rsid w:val="00956B9E"/>
    <w:rsid w:val="00960A03"/>
    <w:rsid w:val="00961479"/>
    <w:rsid w:val="00961BEC"/>
    <w:rsid w:val="0096721C"/>
    <w:rsid w:val="00971F7D"/>
    <w:rsid w:val="0097296D"/>
    <w:rsid w:val="00974983"/>
    <w:rsid w:val="00976CEF"/>
    <w:rsid w:val="009775A3"/>
    <w:rsid w:val="00981ACD"/>
    <w:rsid w:val="0098233A"/>
    <w:rsid w:val="009828A3"/>
    <w:rsid w:val="00982C5B"/>
    <w:rsid w:val="00990AE8"/>
    <w:rsid w:val="009965D1"/>
    <w:rsid w:val="009A0742"/>
    <w:rsid w:val="009A2AC3"/>
    <w:rsid w:val="009A3A58"/>
    <w:rsid w:val="009A3CC0"/>
    <w:rsid w:val="009B0079"/>
    <w:rsid w:val="009B0FA6"/>
    <w:rsid w:val="009B2DB9"/>
    <w:rsid w:val="009B309E"/>
    <w:rsid w:val="009B7055"/>
    <w:rsid w:val="009B7858"/>
    <w:rsid w:val="009B7A1A"/>
    <w:rsid w:val="009C1AED"/>
    <w:rsid w:val="009C2796"/>
    <w:rsid w:val="009C3490"/>
    <w:rsid w:val="009C4DF4"/>
    <w:rsid w:val="009C57D8"/>
    <w:rsid w:val="009C6060"/>
    <w:rsid w:val="009C6BBE"/>
    <w:rsid w:val="009D6C17"/>
    <w:rsid w:val="009E0D41"/>
    <w:rsid w:val="009E11F8"/>
    <w:rsid w:val="009E33C7"/>
    <w:rsid w:val="009E4673"/>
    <w:rsid w:val="009E73D8"/>
    <w:rsid w:val="009F0240"/>
    <w:rsid w:val="009F0320"/>
    <w:rsid w:val="009F0995"/>
    <w:rsid w:val="009F18D5"/>
    <w:rsid w:val="009F38BF"/>
    <w:rsid w:val="009F463A"/>
    <w:rsid w:val="009F4656"/>
    <w:rsid w:val="009F5737"/>
    <w:rsid w:val="009F68B1"/>
    <w:rsid w:val="00A032F4"/>
    <w:rsid w:val="00A0427D"/>
    <w:rsid w:val="00A0447C"/>
    <w:rsid w:val="00A044DE"/>
    <w:rsid w:val="00A05F8A"/>
    <w:rsid w:val="00A07A84"/>
    <w:rsid w:val="00A10E70"/>
    <w:rsid w:val="00A11D52"/>
    <w:rsid w:val="00A12C1F"/>
    <w:rsid w:val="00A12E41"/>
    <w:rsid w:val="00A13361"/>
    <w:rsid w:val="00A14391"/>
    <w:rsid w:val="00A15357"/>
    <w:rsid w:val="00A15C8D"/>
    <w:rsid w:val="00A22305"/>
    <w:rsid w:val="00A27CEA"/>
    <w:rsid w:val="00A30519"/>
    <w:rsid w:val="00A323CF"/>
    <w:rsid w:val="00A324B9"/>
    <w:rsid w:val="00A374BA"/>
    <w:rsid w:val="00A37C6C"/>
    <w:rsid w:val="00A37D4D"/>
    <w:rsid w:val="00A404D3"/>
    <w:rsid w:val="00A419F6"/>
    <w:rsid w:val="00A42D12"/>
    <w:rsid w:val="00A42E20"/>
    <w:rsid w:val="00A43822"/>
    <w:rsid w:val="00A47F8E"/>
    <w:rsid w:val="00A50DBB"/>
    <w:rsid w:val="00A52ABE"/>
    <w:rsid w:val="00A52F03"/>
    <w:rsid w:val="00A54ED3"/>
    <w:rsid w:val="00A578BF"/>
    <w:rsid w:val="00A61558"/>
    <w:rsid w:val="00A652FD"/>
    <w:rsid w:val="00A70072"/>
    <w:rsid w:val="00A7119D"/>
    <w:rsid w:val="00A71BC6"/>
    <w:rsid w:val="00A72934"/>
    <w:rsid w:val="00A72B7B"/>
    <w:rsid w:val="00A7333A"/>
    <w:rsid w:val="00A81D32"/>
    <w:rsid w:val="00A842AF"/>
    <w:rsid w:val="00A860F8"/>
    <w:rsid w:val="00A86402"/>
    <w:rsid w:val="00A87145"/>
    <w:rsid w:val="00A875D0"/>
    <w:rsid w:val="00A90DDC"/>
    <w:rsid w:val="00A91536"/>
    <w:rsid w:val="00A91B19"/>
    <w:rsid w:val="00A92960"/>
    <w:rsid w:val="00A92A8F"/>
    <w:rsid w:val="00A94F6E"/>
    <w:rsid w:val="00A95DD3"/>
    <w:rsid w:val="00A969FD"/>
    <w:rsid w:val="00AA04E0"/>
    <w:rsid w:val="00AA4E76"/>
    <w:rsid w:val="00AA60EA"/>
    <w:rsid w:val="00AB2238"/>
    <w:rsid w:val="00AB2E84"/>
    <w:rsid w:val="00AB2F0E"/>
    <w:rsid w:val="00AB7047"/>
    <w:rsid w:val="00AB7073"/>
    <w:rsid w:val="00AC0E67"/>
    <w:rsid w:val="00AC2F8F"/>
    <w:rsid w:val="00AC57E8"/>
    <w:rsid w:val="00AC59C8"/>
    <w:rsid w:val="00AC5AF7"/>
    <w:rsid w:val="00AC6A15"/>
    <w:rsid w:val="00AD017D"/>
    <w:rsid w:val="00AD2A58"/>
    <w:rsid w:val="00AE3A01"/>
    <w:rsid w:val="00AE6171"/>
    <w:rsid w:val="00AE61EB"/>
    <w:rsid w:val="00AE7184"/>
    <w:rsid w:val="00AE7B3E"/>
    <w:rsid w:val="00AF0AEB"/>
    <w:rsid w:val="00AF1650"/>
    <w:rsid w:val="00AF2ACA"/>
    <w:rsid w:val="00AF3843"/>
    <w:rsid w:val="00AF3E24"/>
    <w:rsid w:val="00AF5645"/>
    <w:rsid w:val="00AF6619"/>
    <w:rsid w:val="00AF699F"/>
    <w:rsid w:val="00B015CA"/>
    <w:rsid w:val="00B01E61"/>
    <w:rsid w:val="00B023F6"/>
    <w:rsid w:val="00B02507"/>
    <w:rsid w:val="00B0706D"/>
    <w:rsid w:val="00B07FF4"/>
    <w:rsid w:val="00B118FE"/>
    <w:rsid w:val="00B133B6"/>
    <w:rsid w:val="00B137C6"/>
    <w:rsid w:val="00B1553A"/>
    <w:rsid w:val="00B16054"/>
    <w:rsid w:val="00B17089"/>
    <w:rsid w:val="00B17D05"/>
    <w:rsid w:val="00B21FE2"/>
    <w:rsid w:val="00B226E8"/>
    <w:rsid w:val="00B23001"/>
    <w:rsid w:val="00B23B6A"/>
    <w:rsid w:val="00B26C7F"/>
    <w:rsid w:val="00B31E03"/>
    <w:rsid w:val="00B32CEA"/>
    <w:rsid w:val="00B342C0"/>
    <w:rsid w:val="00B372F4"/>
    <w:rsid w:val="00B37D55"/>
    <w:rsid w:val="00B37F2B"/>
    <w:rsid w:val="00B41105"/>
    <w:rsid w:val="00B41CFB"/>
    <w:rsid w:val="00B436F5"/>
    <w:rsid w:val="00B43DE1"/>
    <w:rsid w:val="00B50686"/>
    <w:rsid w:val="00B52414"/>
    <w:rsid w:val="00B53A27"/>
    <w:rsid w:val="00B53D3D"/>
    <w:rsid w:val="00B53DB5"/>
    <w:rsid w:val="00B570D9"/>
    <w:rsid w:val="00B57E74"/>
    <w:rsid w:val="00B600FF"/>
    <w:rsid w:val="00B60382"/>
    <w:rsid w:val="00B6049D"/>
    <w:rsid w:val="00B60FAB"/>
    <w:rsid w:val="00B619A6"/>
    <w:rsid w:val="00B64779"/>
    <w:rsid w:val="00B649E8"/>
    <w:rsid w:val="00B65E91"/>
    <w:rsid w:val="00B67537"/>
    <w:rsid w:val="00B67D32"/>
    <w:rsid w:val="00B747C4"/>
    <w:rsid w:val="00B749A5"/>
    <w:rsid w:val="00B77402"/>
    <w:rsid w:val="00B80B06"/>
    <w:rsid w:val="00B81106"/>
    <w:rsid w:val="00B90121"/>
    <w:rsid w:val="00B912EA"/>
    <w:rsid w:val="00B91F37"/>
    <w:rsid w:val="00B96BB1"/>
    <w:rsid w:val="00BA03E1"/>
    <w:rsid w:val="00BA056B"/>
    <w:rsid w:val="00BA240B"/>
    <w:rsid w:val="00BA2964"/>
    <w:rsid w:val="00BA5929"/>
    <w:rsid w:val="00BB0CEF"/>
    <w:rsid w:val="00BB24B9"/>
    <w:rsid w:val="00BB293A"/>
    <w:rsid w:val="00BB3B2F"/>
    <w:rsid w:val="00BB5A65"/>
    <w:rsid w:val="00BB681C"/>
    <w:rsid w:val="00BB6BE2"/>
    <w:rsid w:val="00BB7048"/>
    <w:rsid w:val="00BB7972"/>
    <w:rsid w:val="00BC2096"/>
    <w:rsid w:val="00BC2AC7"/>
    <w:rsid w:val="00BC3403"/>
    <w:rsid w:val="00BC53A3"/>
    <w:rsid w:val="00BD1A18"/>
    <w:rsid w:val="00BD5899"/>
    <w:rsid w:val="00BD7F3F"/>
    <w:rsid w:val="00BE172A"/>
    <w:rsid w:val="00BE1B18"/>
    <w:rsid w:val="00BE3EA7"/>
    <w:rsid w:val="00BE4D78"/>
    <w:rsid w:val="00BE4FA1"/>
    <w:rsid w:val="00BE73B6"/>
    <w:rsid w:val="00BE7430"/>
    <w:rsid w:val="00BE77CF"/>
    <w:rsid w:val="00BF1D27"/>
    <w:rsid w:val="00BF2223"/>
    <w:rsid w:val="00BF2439"/>
    <w:rsid w:val="00BF4C04"/>
    <w:rsid w:val="00C020A8"/>
    <w:rsid w:val="00C02708"/>
    <w:rsid w:val="00C06C3A"/>
    <w:rsid w:val="00C074D9"/>
    <w:rsid w:val="00C07F64"/>
    <w:rsid w:val="00C12FB4"/>
    <w:rsid w:val="00C13313"/>
    <w:rsid w:val="00C13704"/>
    <w:rsid w:val="00C14C43"/>
    <w:rsid w:val="00C21444"/>
    <w:rsid w:val="00C21793"/>
    <w:rsid w:val="00C21BD7"/>
    <w:rsid w:val="00C22C3B"/>
    <w:rsid w:val="00C25064"/>
    <w:rsid w:val="00C30989"/>
    <w:rsid w:val="00C31CBA"/>
    <w:rsid w:val="00C31DC6"/>
    <w:rsid w:val="00C37A02"/>
    <w:rsid w:val="00C41A55"/>
    <w:rsid w:val="00C45450"/>
    <w:rsid w:val="00C46746"/>
    <w:rsid w:val="00C47C9A"/>
    <w:rsid w:val="00C50417"/>
    <w:rsid w:val="00C5301A"/>
    <w:rsid w:val="00C534A1"/>
    <w:rsid w:val="00C573F3"/>
    <w:rsid w:val="00C576C5"/>
    <w:rsid w:val="00C57B71"/>
    <w:rsid w:val="00C62F2F"/>
    <w:rsid w:val="00C64053"/>
    <w:rsid w:val="00C642CB"/>
    <w:rsid w:val="00C6593A"/>
    <w:rsid w:val="00C65A61"/>
    <w:rsid w:val="00C66B2B"/>
    <w:rsid w:val="00C671B5"/>
    <w:rsid w:val="00C67919"/>
    <w:rsid w:val="00C7283E"/>
    <w:rsid w:val="00C73881"/>
    <w:rsid w:val="00C740C8"/>
    <w:rsid w:val="00C74C28"/>
    <w:rsid w:val="00C752A5"/>
    <w:rsid w:val="00C75FE9"/>
    <w:rsid w:val="00C76A33"/>
    <w:rsid w:val="00C76B33"/>
    <w:rsid w:val="00C77B6F"/>
    <w:rsid w:val="00C77D1B"/>
    <w:rsid w:val="00C80004"/>
    <w:rsid w:val="00C82F01"/>
    <w:rsid w:val="00C84D72"/>
    <w:rsid w:val="00C85F18"/>
    <w:rsid w:val="00C924DE"/>
    <w:rsid w:val="00C93244"/>
    <w:rsid w:val="00C94A64"/>
    <w:rsid w:val="00C951F1"/>
    <w:rsid w:val="00C95E74"/>
    <w:rsid w:val="00C9607C"/>
    <w:rsid w:val="00CA09C4"/>
    <w:rsid w:val="00CA0C35"/>
    <w:rsid w:val="00CA352B"/>
    <w:rsid w:val="00CA7BF1"/>
    <w:rsid w:val="00CB0C33"/>
    <w:rsid w:val="00CB2168"/>
    <w:rsid w:val="00CB3884"/>
    <w:rsid w:val="00CB5663"/>
    <w:rsid w:val="00CB5DC0"/>
    <w:rsid w:val="00CB7470"/>
    <w:rsid w:val="00CC15FB"/>
    <w:rsid w:val="00CC28E9"/>
    <w:rsid w:val="00CC2A57"/>
    <w:rsid w:val="00CC73CD"/>
    <w:rsid w:val="00CD0416"/>
    <w:rsid w:val="00CD2085"/>
    <w:rsid w:val="00CD3153"/>
    <w:rsid w:val="00CD5BD3"/>
    <w:rsid w:val="00CD629C"/>
    <w:rsid w:val="00CD68B3"/>
    <w:rsid w:val="00CD7546"/>
    <w:rsid w:val="00CE1255"/>
    <w:rsid w:val="00CE175A"/>
    <w:rsid w:val="00CE1B69"/>
    <w:rsid w:val="00CE292A"/>
    <w:rsid w:val="00CE3114"/>
    <w:rsid w:val="00CE37F8"/>
    <w:rsid w:val="00CE48C4"/>
    <w:rsid w:val="00CE5339"/>
    <w:rsid w:val="00CE78DF"/>
    <w:rsid w:val="00CE7D89"/>
    <w:rsid w:val="00CF0D4A"/>
    <w:rsid w:val="00CF163E"/>
    <w:rsid w:val="00CF2FC2"/>
    <w:rsid w:val="00CF370F"/>
    <w:rsid w:val="00CF4298"/>
    <w:rsid w:val="00CF442C"/>
    <w:rsid w:val="00CF47F7"/>
    <w:rsid w:val="00CF6BB6"/>
    <w:rsid w:val="00CF7B6A"/>
    <w:rsid w:val="00D015AB"/>
    <w:rsid w:val="00D031EF"/>
    <w:rsid w:val="00D03E2D"/>
    <w:rsid w:val="00D0753A"/>
    <w:rsid w:val="00D07D90"/>
    <w:rsid w:val="00D108BC"/>
    <w:rsid w:val="00D1127D"/>
    <w:rsid w:val="00D126A1"/>
    <w:rsid w:val="00D13728"/>
    <w:rsid w:val="00D14C04"/>
    <w:rsid w:val="00D15CA7"/>
    <w:rsid w:val="00D168F1"/>
    <w:rsid w:val="00D1724F"/>
    <w:rsid w:val="00D20BE6"/>
    <w:rsid w:val="00D2149D"/>
    <w:rsid w:val="00D2342B"/>
    <w:rsid w:val="00D32434"/>
    <w:rsid w:val="00D332A7"/>
    <w:rsid w:val="00D366BE"/>
    <w:rsid w:val="00D42503"/>
    <w:rsid w:val="00D47E4B"/>
    <w:rsid w:val="00D50BA0"/>
    <w:rsid w:val="00D51913"/>
    <w:rsid w:val="00D51B66"/>
    <w:rsid w:val="00D5327B"/>
    <w:rsid w:val="00D5362C"/>
    <w:rsid w:val="00D550B6"/>
    <w:rsid w:val="00D56700"/>
    <w:rsid w:val="00D57591"/>
    <w:rsid w:val="00D608B0"/>
    <w:rsid w:val="00D60C7B"/>
    <w:rsid w:val="00D60EE7"/>
    <w:rsid w:val="00D61075"/>
    <w:rsid w:val="00D64748"/>
    <w:rsid w:val="00D64CDB"/>
    <w:rsid w:val="00D664A5"/>
    <w:rsid w:val="00D67C41"/>
    <w:rsid w:val="00D71185"/>
    <w:rsid w:val="00D713DD"/>
    <w:rsid w:val="00D7335D"/>
    <w:rsid w:val="00D77033"/>
    <w:rsid w:val="00D82A62"/>
    <w:rsid w:val="00D82D67"/>
    <w:rsid w:val="00D87653"/>
    <w:rsid w:val="00D90CB9"/>
    <w:rsid w:val="00D974B8"/>
    <w:rsid w:val="00DA15FF"/>
    <w:rsid w:val="00DA1E1B"/>
    <w:rsid w:val="00DA76D1"/>
    <w:rsid w:val="00DA7E57"/>
    <w:rsid w:val="00DB1D74"/>
    <w:rsid w:val="00DB27F5"/>
    <w:rsid w:val="00DB3416"/>
    <w:rsid w:val="00DB34BB"/>
    <w:rsid w:val="00DB40F2"/>
    <w:rsid w:val="00DB61BB"/>
    <w:rsid w:val="00DB6703"/>
    <w:rsid w:val="00DC028A"/>
    <w:rsid w:val="00DC1080"/>
    <w:rsid w:val="00DC12F7"/>
    <w:rsid w:val="00DC2723"/>
    <w:rsid w:val="00DC2A7D"/>
    <w:rsid w:val="00DC2C70"/>
    <w:rsid w:val="00DC3910"/>
    <w:rsid w:val="00DC410C"/>
    <w:rsid w:val="00DC6E6E"/>
    <w:rsid w:val="00DD2243"/>
    <w:rsid w:val="00DD41C3"/>
    <w:rsid w:val="00DD45A9"/>
    <w:rsid w:val="00DE0FC8"/>
    <w:rsid w:val="00DE50A3"/>
    <w:rsid w:val="00DE645C"/>
    <w:rsid w:val="00DE664B"/>
    <w:rsid w:val="00DE67D8"/>
    <w:rsid w:val="00DF076A"/>
    <w:rsid w:val="00DF4719"/>
    <w:rsid w:val="00E03D55"/>
    <w:rsid w:val="00E0565F"/>
    <w:rsid w:val="00E0742D"/>
    <w:rsid w:val="00E11D41"/>
    <w:rsid w:val="00E14011"/>
    <w:rsid w:val="00E1440A"/>
    <w:rsid w:val="00E15456"/>
    <w:rsid w:val="00E179F6"/>
    <w:rsid w:val="00E21265"/>
    <w:rsid w:val="00E2396C"/>
    <w:rsid w:val="00E243AF"/>
    <w:rsid w:val="00E25034"/>
    <w:rsid w:val="00E25D77"/>
    <w:rsid w:val="00E26C28"/>
    <w:rsid w:val="00E2703B"/>
    <w:rsid w:val="00E27070"/>
    <w:rsid w:val="00E271AB"/>
    <w:rsid w:val="00E27D9B"/>
    <w:rsid w:val="00E30DCA"/>
    <w:rsid w:val="00E33D84"/>
    <w:rsid w:val="00E3718D"/>
    <w:rsid w:val="00E37ADE"/>
    <w:rsid w:val="00E41355"/>
    <w:rsid w:val="00E43B9D"/>
    <w:rsid w:val="00E44267"/>
    <w:rsid w:val="00E447C7"/>
    <w:rsid w:val="00E44A5D"/>
    <w:rsid w:val="00E44C3C"/>
    <w:rsid w:val="00E44F98"/>
    <w:rsid w:val="00E45A5D"/>
    <w:rsid w:val="00E46544"/>
    <w:rsid w:val="00E46E9B"/>
    <w:rsid w:val="00E5050B"/>
    <w:rsid w:val="00E52033"/>
    <w:rsid w:val="00E52CB3"/>
    <w:rsid w:val="00E5577D"/>
    <w:rsid w:val="00E557C7"/>
    <w:rsid w:val="00E55D57"/>
    <w:rsid w:val="00E610D1"/>
    <w:rsid w:val="00E65D7E"/>
    <w:rsid w:val="00E72D17"/>
    <w:rsid w:val="00E77093"/>
    <w:rsid w:val="00E777A6"/>
    <w:rsid w:val="00E8000C"/>
    <w:rsid w:val="00E820E1"/>
    <w:rsid w:val="00E82BEE"/>
    <w:rsid w:val="00E8361C"/>
    <w:rsid w:val="00E86375"/>
    <w:rsid w:val="00E86E09"/>
    <w:rsid w:val="00E8747E"/>
    <w:rsid w:val="00E93629"/>
    <w:rsid w:val="00E96EB6"/>
    <w:rsid w:val="00EA1583"/>
    <w:rsid w:val="00EA16B0"/>
    <w:rsid w:val="00EA17FC"/>
    <w:rsid w:val="00EA3AA1"/>
    <w:rsid w:val="00EA51BB"/>
    <w:rsid w:val="00EA657B"/>
    <w:rsid w:val="00EA7478"/>
    <w:rsid w:val="00EA7EA6"/>
    <w:rsid w:val="00EB0687"/>
    <w:rsid w:val="00EB13A7"/>
    <w:rsid w:val="00EB176C"/>
    <w:rsid w:val="00EB1F06"/>
    <w:rsid w:val="00EC0EF6"/>
    <w:rsid w:val="00EC3034"/>
    <w:rsid w:val="00EC33D0"/>
    <w:rsid w:val="00EC5A3B"/>
    <w:rsid w:val="00EC6DC9"/>
    <w:rsid w:val="00EC7760"/>
    <w:rsid w:val="00ED0946"/>
    <w:rsid w:val="00ED0D45"/>
    <w:rsid w:val="00ED4FA8"/>
    <w:rsid w:val="00ED63D5"/>
    <w:rsid w:val="00ED6FAA"/>
    <w:rsid w:val="00EE05BC"/>
    <w:rsid w:val="00EE087E"/>
    <w:rsid w:val="00EE3435"/>
    <w:rsid w:val="00EE362D"/>
    <w:rsid w:val="00EE3C1E"/>
    <w:rsid w:val="00EE48C1"/>
    <w:rsid w:val="00EE765F"/>
    <w:rsid w:val="00EF1AC8"/>
    <w:rsid w:val="00EF2814"/>
    <w:rsid w:val="00EF5179"/>
    <w:rsid w:val="00EF5CFE"/>
    <w:rsid w:val="00EF6BAD"/>
    <w:rsid w:val="00F017F1"/>
    <w:rsid w:val="00F01BB6"/>
    <w:rsid w:val="00F04B4E"/>
    <w:rsid w:val="00F069A5"/>
    <w:rsid w:val="00F06B63"/>
    <w:rsid w:val="00F214BC"/>
    <w:rsid w:val="00F214C0"/>
    <w:rsid w:val="00F220BE"/>
    <w:rsid w:val="00F222EA"/>
    <w:rsid w:val="00F246C8"/>
    <w:rsid w:val="00F25D91"/>
    <w:rsid w:val="00F2779E"/>
    <w:rsid w:val="00F27C55"/>
    <w:rsid w:val="00F3003C"/>
    <w:rsid w:val="00F31FEA"/>
    <w:rsid w:val="00F32670"/>
    <w:rsid w:val="00F3314C"/>
    <w:rsid w:val="00F347B2"/>
    <w:rsid w:val="00F37144"/>
    <w:rsid w:val="00F41C73"/>
    <w:rsid w:val="00F41EBC"/>
    <w:rsid w:val="00F421BA"/>
    <w:rsid w:val="00F51422"/>
    <w:rsid w:val="00F60FD9"/>
    <w:rsid w:val="00F66A54"/>
    <w:rsid w:val="00F67EC3"/>
    <w:rsid w:val="00F70932"/>
    <w:rsid w:val="00F711FF"/>
    <w:rsid w:val="00F752BB"/>
    <w:rsid w:val="00F77B95"/>
    <w:rsid w:val="00F80750"/>
    <w:rsid w:val="00F826ED"/>
    <w:rsid w:val="00F84026"/>
    <w:rsid w:val="00F84870"/>
    <w:rsid w:val="00F87584"/>
    <w:rsid w:val="00F87FBE"/>
    <w:rsid w:val="00F9167D"/>
    <w:rsid w:val="00F92979"/>
    <w:rsid w:val="00F9499A"/>
    <w:rsid w:val="00F94B8F"/>
    <w:rsid w:val="00F9578C"/>
    <w:rsid w:val="00F97F1D"/>
    <w:rsid w:val="00FA04FB"/>
    <w:rsid w:val="00FA49BF"/>
    <w:rsid w:val="00FA6C20"/>
    <w:rsid w:val="00FA6F2F"/>
    <w:rsid w:val="00FB3D91"/>
    <w:rsid w:val="00FB438A"/>
    <w:rsid w:val="00FB5BD9"/>
    <w:rsid w:val="00FB744E"/>
    <w:rsid w:val="00FC08B0"/>
    <w:rsid w:val="00FC14AB"/>
    <w:rsid w:val="00FC1770"/>
    <w:rsid w:val="00FC207E"/>
    <w:rsid w:val="00FC5165"/>
    <w:rsid w:val="00FC71B3"/>
    <w:rsid w:val="00FD10BF"/>
    <w:rsid w:val="00FD51E8"/>
    <w:rsid w:val="00FD55B4"/>
    <w:rsid w:val="00FD5E9B"/>
    <w:rsid w:val="00FD5EDE"/>
    <w:rsid w:val="00FD6453"/>
    <w:rsid w:val="00FE3D84"/>
    <w:rsid w:val="00FE4BCE"/>
    <w:rsid w:val="00FE6794"/>
    <w:rsid w:val="00FF072C"/>
    <w:rsid w:val="00FF2888"/>
    <w:rsid w:val="00FF401A"/>
    <w:rsid w:val="00FF5DC6"/>
    <w:rsid w:val="00FF6FD2"/>
    <w:rsid w:val="00FF765F"/>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805396"/>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60FE"/>
    <w:rPr>
      <w:sz w:val="24"/>
      <w:szCs w:val="24"/>
    </w:rPr>
  </w:style>
  <w:style w:type="paragraph" w:styleId="Titre1">
    <w:name w:val="heading 1"/>
    <w:basedOn w:val="Normal"/>
    <w:next w:val="Normal"/>
    <w:link w:val="Titre1Car"/>
    <w:uiPriority w:val="9"/>
    <w:qFormat/>
    <w:pPr>
      <w:keepNext/>
      <w:numPr>
        <w:numId w:val="23"/>
      </w:numPr>
      <w:spacing w:before="240" w:after="120"/>
      <w:outlineLvl w:val="0"/>
    </w:pPr>
    <w:rPr>
      <w:rFonts w:ascii="Verdana" w:hAnsi="Verdana" w:cs="Arial"/>
      <w:b/>
      <w:bCs/>
      <w:smallCaps/>
      <w:color w:val="800080"/>
      <w:kern w:val="32"/>
      <w:sz w:val="28"/>
      <w:szCs w:val="28"/>
    </w:rPr>
  </w:style>
  <w:style w:type="paragraph" w:styleId="Titre2">
    <w:name w:val="heading 2"/>
    <w:basedOn w:val="Normal"/>
    <w:next w:val="Normal"/>
    <w:link w:val="Titre2Car"/>
    <w:uiPriority w:val="9"/>
    <w:qFormat/>
    <w:pPr>
      <w:keepNext/>
      <w:numPr>
        <w:ilvl w:val="1"/>
        <w:numId w:val="23"/>
      </w:numPr>
      <w:spacing w:before="240" w:after="120"/>
      <w:outlineLvl w:val="1"/>
    </w:pPr>
    <w:rPr>
      <w:rFonts w:ascii="Verdana" w:hAnsi="Verdana" w:cs="Arial"/>
      <w:b/>
      <w:bCs/>
      <w:smallCaps/>
      <w:color w:val="003366"/>
      <w:szCs w:val="22"/>
    </w:rPr>
  </w:style>
  <w:style w:type="paragraph" w:styleId="Titre3">
    <w:name w:val="heading 3"/>
    <w:basedOn w:val="Normal"/>
    <w:next w:val="Normal"/>
    <w:link w:val="Titre3Car"/>
    <w:autoRedefine/>
    <w:uiPriority w:val="9"/>
    <w:qFormat/>
    <w:pPr>
      <w:keepNext/>
      <w:numPr>
        <w:ilvl w:val="2"/>
        <w:numId w:val="23"/>
      </w:numPr>
      <w:spacing w:before="240" w:after="60"/>
      <w:outlineLvl w:val="2"/>
    </w:pPr>
    <w:rPr>
      <w:rFonts w:ascii="Verdana" w:hAnsi="Verdana" w:cs="Arial"/>
      <w:smallCaps/>
      <w:color w:val="003366"/>
      <w:szCs w:val="22"/>
    </w:rPr>
  </w:style>
  <w:style w:type="paragraph" w:styleId="Titre4">
    <w:name w:val="heading 4"/>
    <w:basedOn w:val="Normal"/>
    <w:next w:val="Normal"/>
    <w:link w:val="Titre4Car"/>
    <w:autoRedefine/>
    <w:uiPriority w:val="9"/>
    <w:qFormat/>
    <w:rsid w:val="0098233A"/>
    <w:pPr>
      <w:keepNext/>
      <w:spacing w:before="240" w:after="60"/>
      <w:jc w:val="both"/>
      <w:outlineLvl w:val="3"/>
    </w:pPr>
    <w:rPr>
      <w:rFonts w:ascii="Verdana" w:hAnsi="Verdana" w:cs="Arial"/>
      <w:i/>
      <w:iCs/>
      <w:color w:val="800080"/>
      <w:szCs w:val="22"/>
    </w:rPr>
  </w:style>
  <w:style w:type="paragraph" w:styleId="Titre5">
    <w:name w:val="heading 5"/>
    <w:basedOn w:val="Normal"/>
    <w:next w:val="Normal"/>
    <w:link w:val="Titre5Car"/>
    <w:uiPriority w:val="9"/>
    <w:qFormat/>
    <w:pPr>
      <w:spacing w:before="240" w:after="60"/>
      <w:outlineLvl w:val="4"/>
    </w:pPr>
    <w:rPr>
      <w:b/>
      <w:bCs/>
      <w:i/>
      <w:iCs/>
      <w:sz w:val="26"/>
      <w:szCs w:val="26"/>
    </w:rPr>
  </w:style>
  <w:style w:type="paragraph" w:styleId="Titre6">
    <w:name w:val="heading 6"/>
    <w:basedOn w:val="Normal"/>
    <w:next w:val="Normal"/>
    <w:link w:val="Titre6Car"/>
    <w:uiPriority w:val="9"/>
    <w:qFormat/>
    <w:pPr>
      <w:spacing w:before="240" w:after="60"/>
      <w:outlineLvl w:val="5"/>
    </w:pPr>
    <w:rPr>
      <w:b/>
      <w:bCs/>
      <w:szCs w:val="22"/>
    </w:rPr>
  </w:style>
  <w:style w:type="paragraph" w:styleId="Titre7">
    <w:name w:val="heading 7"/>
    <w:basedOn w:val="Normal"/>
    <w:next w:val="Normal"/>
    <w:link w:val="Titre7Car"/>
    <w:uiPriority w:val="9"/>
    <w:qFormat/>
    <w:pPr>
      <w:spacing w:before="240" w:after="60"/>
      <w:outlineLvl w:val="6"/>
    </w:pPr>
  </w:style>
  <w:style w:type="paragraph" w:styleId="Titre8">
    <w:name w:val="heading 8"/>
    <w:basedOn w:val="Normal"/>
    <w:next w:val="Normal"/>
    <w:link w:val="Titre8Car"/>
    <w:uiPriority w:val="9"/>
    <w:qFormat/>
    <w:pPr>
      <w:spacing w:before="240" w:after="60"/>
      <w:outlineLvl w:val="7"/>
    </w:pPr>
    <w:rPr>
      <w:i/>
      <w:iCs/>
    </w:rPr>
  </w:style>
  <w:style w:type="paragraph" w:styleId="Titre9">
    <w:name w:val="heading 9"/>
    <w:basedOn w:val="Normal"/>
    <w:next w:val="Normal"/>
    <w:link w:val="Titre9Car"/>
    <w:uiPriority w:val="9"/>
    <w:qFormat/>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Verdana" w:hAnsi="Verdana" w:cs="Arial"/>
      <w:b/>
      <w:bCs/>
      <w:smallCaps/>
      <w:color w:val="800080"/>
      <w:kern w:val="32"/>
      <w:sz w:val="28"/>
      <w:szCs w:val="28"/>
    </w:rPr>
  </w:style>
  <w:style w:type="character" w:customStyle="1" w:styleId="Titre2Car">
    <w:name w:val="Titre 2 Car"/>
    <w:link w:val="Titre2"/>
    <w:uiPriority w:val="9"/>
    <w:rPr>
      <w:rFonts w:ascii="Verdana" w:hAnsi="Verdana" w:cs="Arial"/>
      <w:b/>
      <w:bCs/>
      <w:smallCaps/>
      <w:color w:val="003366"/>
      <w:sz w:val="24"/>
      <w:szCs w:val="22"/>
    </w:rPr>
  </w:style>
  <w:style w:type="character" w:customStyle="1" w:styleId="Titre3Car">
    <w:name w:val="Titre 3 Car"/>
    <w:link w:val="Titre3"/>
    <w:uiPriority w:val="9"/>
    <w:rPr>
      <w:rFonts w:ascii="Verdana" w:hAnsi="Verdana" w:cs="Arial"/>
      <w:smallCaps/>
      <w:color w:val="003366"/>
      <w:sz w:val="24"/>
      <w:szCs w:val="22"/>
    </w:rPr>
  </w:style>
  <w:style w:type="character" w:customStyle="1" w:styleId="Titre4Car">
    <w:name w:val="Titre 4 Car"/>
    <w:link w:val="Titre4"/>
    <w:uiPriority w:val="9"/>
    <w:rsid w:val="0098233A"/>
    <w:rPr>
      <w:rFonts w:ascii="Verdana" w:hAnsi="Verdana" w:cs="Arial"/>
      <w:i/>
      <w:iCs/>
      <w:color w:val="800080"/>
      <w:sz w:val="24"/>
      <w:szCs w:val="22"/>
    </w:rPr>
  </w:style>
  <w:style w:type="character" w:customStyle="1" w:styleId="Titre5Car">
    <w:name w:val="Titre 5 Car"/>
    <w:link w:val="Titre5"/>
    <w:uiPriority w:val="9"/>
    <w:semiHidden/>
    <w:rPr>
      <w:rFonts w:ascii="Cambria" w:eastAsia="ＭＳ 明朝" w:hAnsi="Cambria" w:cs="Times New Roman"/>
      <w:b/>
      <w:bCs/>
      <w:i/>
      <w:iCs/>
      <w:sz w:val="26"/>
      <w:szCs w:val="26"/>
    </w:rPr>
  </w:style>
  <w:style w:type="character" w:customStyle="1" w:styleId="Titre6Car">
    <w:name w:val="Titre 6 Car"/>
    <w:link w:val="Titre6"/>
    <w:uiPriority w:val="9"/>
    <w:semiHidden/>
    <w:rPr>
      <w:rFonts w:ascii="Cambria" w:eastAsia="ＭＳ 明朝" w:hAnsi="Cambria" w:cs="Times New Roman"/>
      <w:b/>
      <w:bCs/>
      <w:sz w:val="22"/>
      <w:szCs w:val="22"/>
    </w:rPr>
  </w:style>
  <w:style w:type="character" w:customStyle="1" w:styleId="Titre7Car">
    <w:name w:val="Titre 7 Car"/>
    <w:link w:val="Titre7"/>
    <w:uiPriority w:val="9"/>
    <w:semiHidden/>
    <w:rPr>
      <w:rFonts w:ascii="Cambria" w:eastAsia="ＭＳ 明朝" w:hAnsi="Cambria" w:cs="Times New Roman"/>
      <w:sz w:val="24"/>
      <w:szCs w:val="24"/>
    </w:rPr>
  </w:style>
  <w:style w:type="character" w:customStyle="1" w:styleId="Titre8Car">
    <w:name w:val="Titre 8 Car"/>
    <w:link w:val="Titre8"/>
    <w:uiPriority w:val="9"/>
    <w:semiHidden/>
    <w:rPr>
      <w:rFonts w:ascii="Cambria" w:eastAsia="ＭＳ 明朝" w:hAnsi="Cambria" w:cs="Times New Roman"/>
      <w:i/>
      <w:iCs/>
      <w:sz w:val="24"/>
      <w:szCs w:val="24"/>
    </w:rPr>
  </w:style>
  <w:style w:type="character" w:customStyle="1" w:styleId="Titre9Car">
    <w:name w:val="Titre 9 Car"/>
    <w:link w:val="Titre9"/>
    <w:uiPriority w:val="9"/>
    <w:semiHidden/>
    <w:rPr>
      <w:rFonts w:ascii="Calibri" w:eastAsia="ＭＳ ゴシック" w:hAnsi="Calibri" w:cs="Times New Roman"/>
      <w:sz w:val="22"/>
      <w:szCs w:val="22"/>
    </w:rPr>
  </w:style>
  <w:style w:type="character" w:customStyle="1" w:styleId="InstructionsCar">
    <w:name w:val="Instructions Car"/>
    <w:link w:val="Instructions"/>
    <w:locked/>
    <w:rPr>
      <w:rFonts w:ascii="Palatino Linotype" w:hAnsi="Palatino Linotype"/>
      <w:i/>
      <w:color w:val="FF0000"/>
      <w:spacing w:val="-4"/>
      <w:sz w:val="22"/>
    </w:rPr>
  </w:style>
  <w:style w:type="paragraph" w:styleId="TM1">
    <w:name w:val="toc 1"/>
    <w:basedOn w:val="Normal"/>
    <w:next w:val="Normal"/>
    <w:autoRedefine/>
    <w:uiPriority w:val="39"/>
    <w:pPr>
      <w:tabs>
        <w:tab w:val="left" w:pos="480"/>
        <w:tab w:val="right" w:leader="dot" w:pos="9062"/>
      </w:tabs>
      <w:ind w:left="482" w:right="567" w:hanging="482"/>
    </w:pPr>
    <w:rPr>
      <w:rFonts w:ascii="Verdana" w:hAnsi="Verdana" w:cs="Arial"/>
      <w:smallCaps/>
      <w:noProof/>
      <w:color w:val="800080"/>
      <w:szCs w:val="28"/>
    </w:rPr>
  </w:style>
  <w:style w:type="paragraph" w:styleId="TM2">
    <w:name w:val="toc 2"/>
    <w:basedOn w:val="Normal"/>
    <w:next w:val="Normal"/>
    <w:autoRedefine/>
    <w:uiPriority w:val="39"/>
    <w:pPr>
      <w:tabs>
        <w:tab w:val="left" w:pos="960"/>
        <w:tab w:val="right" w:leader="dot" w:pos="9062"/>
      </w:tabs>
      <w:ind w:left="958" w:right="567" w:hanging="737"/>
    </w:pPr>
    <w:rPr>
      <w:rFonts w:ascii="Verdana" w:hAnsi="Verdana" w:cs="Arial"/>
      <w:noProof/>
      <w:color w:val="003366"/>
      <w:sz w:val="20"/>
      <w:szCs w:val="22"/>
    </w:rPr>
  </w:style>
  <w:style w:type="character" w:styleId="Lienhypertexte">
    <w:name w:val="Hyperlink"/>
    <w:uiPriority w:val="99"/>
    <w:rPr>
      <w:color w:val="0000FF"/>
      <w:u w:val="single"/>
    </w:rPr>
  </w:style>
  <w:style w:type="paragraph" w:styleId="Rvision">
    <w:name w:val="Revision"/>
    <w:hidden/>
    <w:uiPriority w:val="99"/>
    <w:semiHidden/>
    <w:rPr>
      <w:rFonts w:ascii="Palatino Linotype" w:hAnsi="Palatino Linotype"/>
      <w:sz w:val="22"/>
      <w:szCs w:val="24"/>
    </w:rPr>
  </w:style>
  <w:style w:type="paragraph" w:styleId="Corpsdetexte3">
    <w:name w:val="Body Text 3"/>
    <w:basedOn w:val="Normal"/>
    <w:link w:val="Corpsdetexte3Car"/>
    <w:uiPriority w:val="99"/>
    <w:pPr>
      <w:jc w:val="center"/>
    </w:pPr>
    <w:rPr>
      <w:rFonts w:ascii="Arial" w:hAnsi="Arial"/>
      <w:sz w:val="20"/>
      <w:szCs w:val="20"/>
      <w:lang w:val="en-GB"/>
    </w:rPr>
  </w:style>
  <w:style w:type="character" w:customStyle="1" w:styleId="Corpsdetexte3Car">
    <w:name w:val="Corps de texte 3 Car"/>
    <w:link w:val="Corpsdetexte3"/>
    <w:uiPriority w:val="99"/>
    <w:semiHidden/>
    <w:rPr>
      <w:sz w:val="16"/>
      <w:szCs w:val="16"/>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emiHidden/>
    <w:rPr>
      <w:sz w:val="22"/>
      <w:szCs w:val="24"/>
    </w:rPr>
  </w:style>
  <w:style w:type="paragraph" w:styleId="Pieddepage">
    <w:name w:val="footer"/>
    <w:basedOn w:val="Normal"/>
    <w:link w:val="PieddepageCar"/>
    <w:pPr>
      <w:tabs>
        <w:tab w:val="center" w:pos="4536"/>
        <w:tab w:val="right" w:pos="9072"/>
      </w:tabs>
    </w:pPr>
  </w:style>
  <w:style w:type="character" w:customStyle="1" w:styleId="PieddepageCar">
    <w:name w:val="Pied de page Car"/>
    <w:link w:val="Pieddepage"/>
    <w:uiPriority w:val="99"/>
    <w:semiHidden/>
    <w:rPr>
      <w:sz w:val="22"/>
      <w:szCs w:val="24"/>
    </w:rPr>
  </w:style>
  <w:style w:type="character" w:styleId="Numrodepage">
    <w:name w:val="page number"/>
    <w:uiPriority w:val="99"/>
    <w:rPr>
      <w:sz w:val="16"/>
    </w:rPr>
  </w:style>
  <w:style w:type="paragraph" w:styleId="Titre">
    <w:name w:val="Title"/>
    <w:basedOn w:val="Normal"/>
    <w:link w:val="TitreCar"/>
    <w:uiPriority w:val="10"/>
    <w:qFormat/>
    <w:pPr>
      <w:jc w:val="center"/>
    </w:pPr>
    <w:rPr>
      <w:rFonts w:ascii="Arial" w:hAnsi="Arial"/>
      <w:b/>
      <w:sz w:val="44"/>
      <w:szCs w:val="20"/>
      <w:lang w:val="en-GB"/>
    </w:rPr>
  </w:style>
  <w:style w:type="character" w:customStyle="1" w:styleId="TitreCar">
    <w:name w:val="Titre Car"/>
    <w:link w:val="Titre"/>
    <w:uiPriority w:val="10"/>
    <w:rPr>
      <w:rFonts w:ascii="Calibri" w:eastAsia="ＭＳ ゴシック" w:hAnsi="Calibri" w:cs="Times New Roman"/>
      <w:b/>
      <w:bCs/>
      <w:kern w:val="28"/>
      <w:sz w:val="32"/>
      <w:szCs w:val="32"/>
    </w:rPr>
  </w:style>
  <w:style w:type="paragraph" w:customStyle="1" w:styleId="Instructions">
    <w:name w:val="Instructions"/>
    <w:basedOn w:val="Normal"/>
    <w:next w:val="Normal"/>
    <w:link w:val="InstructionsCar"/>
    <w:pPr>
      <w:spacing w:before="120"/>
    </w:pPr>
    <w:rPr>
      <w:i/>
      <w:color w:val="FF0000"/>
      <w:spacing w:val="-4"/>
      <w:szCs w:val="22"/>
    </w:rPr>
  </w:style>
  <w:style w:type="paragraph" w:styleId="Notedebasdepage">
    <w:name w:val="footnote text"/>
    <w:basedOn w:val="Normal"/>
    <w:link w:val="NotedebasdepageCar"/>
    <w:uiPriority w:val="99"/>
    <w:semiHidden/>
    <w:rPr>
      <w:sz w:val="18"/>
      <w:szCs w:val="20"/>
    </w:rPr>
  </w:style>
  <w:style w:type="character" w:customStyle="1" w:styleId="NotedebasdepageCar">
    <w:name w:val="Note de bas de page Car"/>
    <w:link w:val="Notedebasdepage"/>
    <w:uiPriority w:val="99"/>
    <w:semiHidden/>
    <w:rPr>
      <w:sz w:val="24"/>
      <w:szCs w:val="24"/>
    </w:rPr>
  </w:style>
  <w:style w:type="character" w:customStyle="1" w:styleId="Marquenotebasdepage1">
    <w:name w:val="Marque note bas de page1"/>
    <w:uiPriority w:val="99"/>
    <w:semiHidden/>
    <w:rPr>
      <w:vertAlign w:val="superscript"/>
    </w:rPr>
  </w:style>
  <w:style w:type="character" w:customStyle="1" w:styleId="Marquedannotation1">
    <w:name w:val="Marque d'annotation1"/>
    <w:uiPriority w:val="99"/>
    <w:semiHidden/>
    <w:rPr>
      <w:sz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link w:val="Commentaire"/>
    <w:uiPriority w:val="99"/>
    <w:semiHidden/>
    <w:locked/>
    <w:rPr>
      <w:rFonts w:ascii="Palatino Linotype" w:hAnsi="Palatino Linotype"/>
    </w:rPr>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link w:val="Objetducommentaire"/>
    <w:uiPriority w:val="99"/>
    <w:semiHidden/>
    <w:rPr>
      <w:rFonts w:ascii="Palatino Linotype" w:hAnsi="Palatino Linotype"/>
      <w:b/>
      <w:bCs/>
      <w:sz w:val="24"/>
      <w:szCs w:val="24"/>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Pr>
      <w:rFonts w:ascii="Lucida Grande" w:hAnsi="Lucida Grande" w:cs="Lucida Grande"/>
      <w:sz w:val="18"/>
      <w:szCs w:val="18"/>
    </w:rPr>
  </w:style>
  <w:style w:type="table" w:customStyle="1" w:styleId="Grille1">
    <w:name w:val="Grille1"/>
    <w:basedOn w:val="TableauNormal"/>
    <w:uiPriority w:val="5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enhypertextesuivi1">
    <w:name w:val="Lien hypertexte suivi1"/>
    <w:uiPriority w:val="99"/>
    <w:rPr>
      <w:color w:val="800080"/>
      <w:u w:val="single"/>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hAnsi="Times"/>
      <w:b/>
      <w:sz w:val="20"/>
      <w:szCs w:val="20"/>
    </w:rPr>
  </w:style>
  <w:style w:type="paragraph" w:styleId="Adressedestinataire">
    <w:name w:val="envelope address"/>
    <w:basedOn w:val="Normal"/>
    <w:uiPriority w:val="99"/>
    <w:pPr>
      <w:framePr w:w="7938" w:h="1985" w:hRule="exact" w:hSpace="141" w:wrap="auto" w:hAnchor="page" w:xAlign="center" w:yAlign="bottom"/>
      <w:ind w:left="2835"/>
    </w:pPr>
    <w:rPr>
      <w:rFonts w:ascii="Arial" w:hAnsi="Arial" w:cs="Arial"/>
    </w:rPr>
  </w:style>
  <w:style w:type="paragraph" w:styleId="Adresseexpditeur">
    <w:name w:val="envelope return"/>
    <w:basedOn w:val="Normal"/>
    <w:uiPriority w:val="99"/>
    <w:rPr>
      <w:rFonts w:ascii="Arial" w:hAnsi="Arial" w:cs="Arial"/>
      <w:sz w:val="20"/>
      <w:szCs w:val="20"/>
    </w:rPr>
  </w:style>
  <w:style w:type="paragraph" w:styleId="AdresseHTML">
    <w:name w:val="HTML Address"/>
    <w:basedOn w:val="Normal"/>
    <w:link w:val="AdresseHTMLCar"/>
    <w:uiPriority w:val="99"/>
    <w:rPr>
      <w:i/>
      <w:iCs/>
    </w:rPr>
  </w:style>
  <w:style w:type="character" w:customStyle="1" w:styleId="AdresseHTMLCar">
    <w:name w:val="Adresse HTML Car"/>
    <w:link w:val="AdresseHTML"/>
    <w:uiPriority w:val="99"/>
    <w:semiHidden/>
    <w:rPr>
      <w:i/>
      <w:iCs/>
      <w:sz w:val="22"/>
      <w:szCs w:val="24"/>
    </w:rPr>
  </w:style>
  <w:style w:type="paragraph" w:styleId="Corpsdetexte">
    <w:name w:val="Body Text"/>
    <w:basedOn w:val="Normal"/>
    <w:link w:val="CorpsdetexteCar"/>
    <w:uiPriority w:val="99"/>
    <w:pPr>
      <w:spacing w:after="120"/>
    </w:pPr>
  </w:style>
  <w:style w:type="character" w:customStyle="1" w:styleId="CorpsdetexteCar">
    <w:name w:val="Corps de texte Car"/>
    <w:link w:val="Corpsdetexte"/>
    <w:uiPriority w:val="99"/>
    <w:semiHidden/>
    <w:rPr>
      <w:sz w:val="22"/>
      <w:szCs w:val="24"/>
    </w:rPr>
  </w:style>
  <w:style w:type="paragraph" w:styleId="Corpsdetexte2">
    <w:name w:val="Body Text 2"/>
    <w:basedOn w:val="Normal"/>
    <w:link w:val="Corpsdetexte2Car"/>
    <w:uiPriority w:val="99"/>
    <w:pPr>
      <w:spacing w:after="120" w:line="480" w:lineRule="auto"/>
    </w:pPr>
  </w:style>
  <w:style w:type="character" w:customStyle="1" w:styleId="Corpsdetexte2Car">
    <w:name w:val="Corps de texte 2 Car"/>
    <w:link w:val="Corpsdetexte2"/>
    <w:uiPriority w:val="99"/>
    <w:semiHidden/>
    <w:rPr>
      <w:sz w:val="22"/>
      <w:szCs w:val="24"/>
    </w:rPr>
  </w:style>
  <w:style w:type="paragraph" w:styleId="Date">
    <w:name w:val="Date"/>
    <w:basedOn w:val="Normal"/>
    <w:next w:val="Normal"/>
    <w:link w:val="DateCar"/>
    <w:uiPriority w:val="99"/>
  </w:style>
  <w:style w:type="character" w:customStyle="1" w:styleId="DateCar">
    <w:name w:val="Date Car"/>
    <w:link w:val="Date"/>
    <w:uiPriority w:val="99"/>
    <w:semiHidden/>
    <w:rPr>
      <w:sz w:val="22"/>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pct12" w:color="000000" w:fill="CCFFCC"/>
      <w:spacing w:before="100" w:beforeAutospacing="1" w:after="100" w:afterAutospacing="1"/>
    </w:pPr>
    <w:rPr>
      <w:rFonts w:ascii="Times" w:hAnsi="Times"/>
      <w:sz w:val="20"/>
      <w:szCs w:val="20"/>
    </w:rPr>
  </w:style>
  <w:style w:type="paragraph" w:customStyle="1" w:styleId="Explorateurdedocument1">
    <w:name w:val="Explorateur de document1"/>
    <w:basedOn w:val="Normal"/>
    <w:link w:val="ExplorateurdedocumentCar"/>
    <w:uiPriority w:val="99"/>
    <w:semiHidden/>
    <w:pPr>
      <w:shd w:val="clear" w:color="auto" w:fill="000080"/>
    </w:pPr>
    <w:rPr>
      <w:rFonts w:ascii="Tahoma" w:hAnsi="Tahoma" w:cs="Tahoma"/>
      <w:sz w:val="20"/>
      <w:szCs w:val="20"/>
    </w:rPr>
  </w:style>
  <w:style w:type="character" w:customStyle="1" w:styleId="ExplorateurdedocumentCar">
    <w:name w:val="Explorateur de document Car"/>
    <w:link w:val="Explorateurdedocument1"/>
    <w:uiPriority w:val="99"/>
    <w:semiHidden/>
    <w:rPr>
      <w:rFonts w:ascii="Lucida Grande" w:hAnsi="Lucida Grande" w:cs="Lucida Grande"/>
      <w:sz w:val="24"/>
      <w:szCs w:val="24"/>
    </w:rPr>
  </w:style>
  <w:style w:type="paragraph" w:customStyle="1" w:styleId="Formulepolitesse1">
    <w:name w:val="Formule politesse1"/>
    <w:basedOn w:val="Normal"/>
    <w:link w:val="FormulepolitesseCar"/>
    <w:uiPriority w:val="99"/>
    <w:pPr>
      <w:ind w:left="4252"/>
    </w:pPr>
  </w:style>
  <w:style w:type="character" w:customStyle="1" w:styleId="FormulepolitesseCar">
    <w:name w:val="Formule politesse Car"/>
    <w:link w:val="Formulepolitesse1"/>
    <w:uiPriority w:val="99"/>
    <w:semiHidden/>
    <w:rPr>
      <w:sz w:val="22"/>
      <w:szCs w:val="24"/>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Index4">
    <w:name w:val="index 4"/>
    <w:basedOn w:val="Normal"/>
    <w:next w:val="Normal"/>
    <w:autoRedefine/>
    <w:uiPriority w:val="99"/>
    <w:semiHidden/>
    <w:pPr>
      <w:ind w:left="880" w:hanging="220"/>
    </w:pPr>
  </w:style>
  <w:style w:type="paragraph" w:styleId="Index5">
    <w:name w:val="index 5"/>
    <w:basedOn w:val="Normal"/>
    <w:next w:val="Normal"/>
    <w:autoRedefine/>
    <w:uiPriority w:val="99"/>
    <w:semiHidden/>
    <w:pPr>
      <w:ind w:left="1100" w:hanging="220"/>
    </w:pPr>
  </w:style>
  <w:style w:type="paragraph" w:styleId="Index6">
    <w:name w:val="index 6"/>
    <w:basedOn w:val="Normal"/>
    <w:next w:val="Normal"/>
    <w:autoRedefine/>
    <w:uiPriority w:val="99"/>
    <w:semiHidden/>
    <w:pPr>
      <w:ind w:left="1320" w:hanging="220"/>
    </w:pPr>
  </w:style>
  <w:style w:type="paragraph" w:styleId="Index7">
    <w:name w:val="index 7"/>
    <w:basedOn w:val="Normal"/>
    <w:next w:val="Normal"/>
    <w:autoRedefine/>
    <w:uiPriority w:val="99"/>
    <w:semiHidden/>
    <w:pPr>
      <w:ind w:left="1540" w:hanging="220"/>
    </w:pPr>
  </w:style>
  <w:style w:type="paragraph" w:styleId="Index8">
    <w:name w:val="index 8"/>
    <w:basedOn w:val="Normal"/>
    <w:next w:val="Normal"/>
    <w:autoRedefine/>
    <w:uiPriority w:val="99"/>
    <w:semiHidden/>
    <w:pPr>
      <w:ind w:left="1760" w:hanging="220"/>
    </w:pPr>
  </w:style>
  <w:style w:type="paragraph" w:styleId="Index9">
    <w:name w:val="index 9"/>
    <w:basedOn w:val="Normal"/>
    <w:next w:val="Normal"/>
    <w:autoRedefine/>
    <w:uiPriority w:val="99"/>
    <w:semiHidden/>
    <w:pPr>
      <w:ind w:left="1980" w:hanging="220"/>
    </w:pPr>
  </w:style>
  <w:style w:type="paragraph" w:styleId="Lgende">
    <w:name w:val="caption"/>
    <w:basedOn w:val="Normal"/>
    <w:next w:val="Normal"/>
    <w:uiPriority w:val="35"/>
    <w:qFormat/>
    <w:rPr>
      <w:b/>
      <w:bCs/>
      <w:sz w:val="20"/>
      <w:szCs w:val="20"/>
    </w:rPr>
  </w:style>
  <w:style w:type="paragraph" w:styleId="Liste">
    <w:name w:val="List"/>
    <w:basedOn w:val="Normal"/>
    <w:uiPriority w:val="99"/>
    <w:pPr>
      <w:ind w:left="283" w:hanging="283"/>
    </w:pPr>
  </w:style>
  <w:style w:type="paragraph" w:styleId="Liste2">
    <w:name w:val="List 2"/>
    <w:basedOn w:val="Normal"/>
    <w:uiPriority w:val="99"/>
    <w:pPr>
      <w:ind w:left="566" w:hanging="283"/>
    </w:pPr>
  </w:style>
  <w:style w:type="paragraph" w:styleId="Liste3">
    <w:name w:val="List 3"/>
    <w:basedOn w:val="Normal"/>
    <w:uiPriority w:val="99"/>
    <w:pPr>
      <w:ind w:left="849" w:hanging="283"/>
    </w:pPr>
  </w:style>
  <w:style w:type="paragraph" w:styleId="Liste4">
    <w:name w:val="List 4"/>
    <w:basedOn w:val="Normal"/>
    <w:uiPriority w:val="99"/>
    <w:pPr>
      <w:ind w:left="1132" w:hanging="283"/>
    </w:pPr>
  </w:style>
  <w:style w:type="paragraph" w:styleId="Liste5">
    <w:name w:val="List 5"/>
    <w:basedOn w:val="Normal"/>
    <w:uiPriority w:val="99"/>
    <w:pPr>
      <w:ind w:left="1415" w:hanging="283"/>
    </w:pPr>
  </w:style>
  <w:style w:type="paragraph" w:styleId="Listenumros">
    <w:name w:val="List Number"/>
    <w:basedOn w:val="Normal"/>
    <w:uiPriority w:val="99"/>
    <w:pPr>
      <w:numPr>
        <w:numId w:val="13"/>
      </w:numPr>
    </w:pPr>
  </w:style>
  <w:style w:type="paragraph" w:styleId="Listenumros2">
    <w:name w:val="List Number 2"/>
    <w:basedOn w:val="Normal"/>
    <w:uiPriority w:val="99"/>
    <w:pPr>
      <w:numPr>
        <w:numId w:val="14"/>
      </w:numPr>
    </w:pPr>
  </w:style>
  <w:style w:type="paragraph" w:styleId="Listenumros3">
    <w:name w:val="List Number 3"/>
    <w:basedOn w:val="Normal"/>
    <w:uiPriority w:val="99"/>
    <w:pPr>
      <w:numPr>
        <w:numId w:val="15"/>
      </w:numPr>
    </w:pPr>
  </w:style>
  <w:style w:type="paragraph" w:styleId="Listenumros4">
    <w:name w:val="List Number 4"/>
    <w:basedOn w:val="Normal"/>
    <w:uiPriority w:val="99"/>
    <w:pPr>
      <w:numPr>
        <w:numId w:val="16"/>
      </w:numPr>
    </w:pPr>
  </w:style>
  <w:style w:type="paragraph" w:styleId="Listenumros5">
    <w:name w:val="List Number 5"/>
    <w:basedOn w:val="Normal"/>
    <w:uiPriority w:val="99"/>
    <w:pPr>
      <w:numPr>
        <w:numId w:val="17"/>
      </w:numPr>
    </w:pPr>
  </w:style>
  <w:style w:type="paragraph" w:styleId="Listepuces">
    <w:name w:val="List Bullet"/>
    <w:basedOn w:val="Normal"/>
    <w:uiPriority w:val="99"/>
    <w:pPr>
      <w:numPr>
        <w:numId w:val="18"/>
      </w:numPr>
    </w:pPr>
  </w:style>
  <w:style w:type="paragraph" w:styleId="Listepuces2">
    <w:name w:val="List Bullet 2"/>
    <w:basedOn w:val="Normal"/>
    <w:uiPriority w:val="99"/>
    <w:pPr>
      <w:numPr>
        <w:numId w:val="19"/>
      </w:numPr>
    </w:pPr>
  </w:style>
  <w:style w:type="paragraph" w:styleId="Listepuces3">
    <w:name w:val="List Bullet 3"/>
    <w:basedOn w:val="Normal"/>
    <w:uiPriority w:val="99"/>
    <w:pPr>
      <w:numPr>
        <w:numId w:val="20"/>
      </w:numPr>
    </w:pPr>
  </w:style>
  <w:style w:type="paragraph" w:styleId="Listepuces4">
    <w:name w:val="List Bullet 4"/>
    <w:basedOn w:val="Normal"/>
    <w:uiPriority w:val="99"/>
    <w:pPr>
      <w:numPr>
        <w:numId w:val="21"/>
      </w:numPr>
    </w:pPr>
  </w:style>
  <w:style w:type="paragraph" w:styleId="Listepuces5">
    <w:name w:val="List Bullet 5"/>
    <w:basedOn w:val="Normal"/>
    <w:uiPriority w:val="99"/>
    <w:pPr>
      <w:numPr>
        <w:numId w:val="22"/>
      </w:numPr>
    </w:pPr>
  </w:style>
  <w:style w:type="paragraph" w:styleId="Listecontinue">
    <w:name w:val="List Continue"/>
    <w:basedOn w:val="Normal"/>
    <w:uiPriority w:val="99"/>
    <w:pPr>
      <w:spacing w:after="120"/>
      <w:ind w:left="283"/>
    </w:pPr>
  </w:style>
  <w:style w:type="paragraph" w:styleId="Listecontinue2">
    <w:name w:val="List Continue 2"/>
    <w:basedOn w:val="Normal"/>
    <w:uiPriority w:val="99"/>
    <w:pPr>
      <w:spacing w:after="120"/>
      <w:ind w:left="566"/>
    </w:pPr>
  </w:style>
  <w:style w:type="paragraph" w:styleId="Listecontinue3">
    <w:name w:val="List Continue 3"/>
    <w:basedOn w:val="Normal"/>
    <w:uiPriority w:val="99"/>
    <w:pPr>
      <w:spacing w:after="120"/>
      <w:ind w:left="849"/>
    </w:pPr>
  </w:style>
  <w:style w:type="paragraph" w:styleId="Listecontinue4">
    <w:name w:val="List Continue 4"/>
    <w:basedOn w:val="Normal"/>
    <w:uiPriority w:val="99"/>
    <w:pPr>
      <w:spacing w:after="120"/>
      <w:ind w:left="1132"/>
    </w:pPr>
  </w:style>
  <w:style w:type="paragraph" w:styleId="Listecontinue5">
    <w:name w:val="List Continue 5"/>
    <w:basedOn w:val="Normal"/>
    <w:uiPriority w:val="99"/>
    <w:pPr>
      <w:spacing w:after="120"/>
      <w:ind w:left="1415"/>
    </w:pPr>
  </w:style>
  <w:style w:type="paragraph" w:styleId="Normalweb">
    <w:name w:val="Normal (Web)"/>
    <w:basedOn w:val="Normal"/>
    <w:uiPriority w:val="99"/>
  </w:style>
  <w:style w:type="paragraph" w:styleId="Normalcentr">
    <w:name w:val="Block Text"/>
    <w:basedOn w:val="Normal"/>
    <w:uiPriority w:val="99"/>
    <w:pPr>
      <w:spacing w:after="120"/>
      <w:ind w:left="1440" w:right="1440"/>
    </w:pPr>
  </w:style>
  <w:style w:type="paragraph" w:styleId="Notedefin">
    <w:name w:val="endnote text"/>
    <w:basedOn w:val="Normal"/>
    <w:link w:val="NotedefinCar"/>
    <w:uiPriority w:val="99"/>
    <w:semiHidden/>
    <w:rPr>
      <w:sz w:val="20"/>
      <w:szCs w:val="20"/>
    </w:rPr>
  </w:style>
  <w:style w:type="character" w:customStyle="1" w:styleId="NotedefinCar">
    <w:name w:val="Note de fin Car"/>
    <w:link w:val="Notedefin"/>
    <w:uiPriority w:val="99"/>
    <w:semiHidden/>
    <w:rPr>
      <w:sz w:val="24"/>
      <w:szCs w:val="24"/>
    </w:rPr>
  </w:style>
  <w:style w:type="paragraph" w:customStyle="1" w:styleId="HTMLprformat1">
    <w:name w:val="HTML préformaté1"/>
    <w:basedOn w:val="Normal"/>
    <w:link w:val="HTMLprformatCar"/>
    <w:uiPriority w:val="99"/>
    <w:rPr>
      <w:rFonts w:ascii="Courier New" w:hAnsi="Courier New" w:cs="Courier New"/>
      <w:sz w:val="20"/>
      <w:szCs w:val="20"/>
    </w:rPr>
  </w:style>
  <w:style w:type="character" w:customStyle="1" w:styleId="HTMLprformatCar">
    <w:name w:val="HTML préformaté Car"/>
    <w:link w:val="HTMLprformat1"/>
    <w:uiPriority w:val="99"/>
    <w:semiHidden/>
    <w:rPr>
      <w:rFonts w:ascii="Courier" w:hAnsi="Courier"/>
    </w:rPr>
  </w:style>
  <w:style w:type="paragraph" w:customStyle="1" w:styleId="Retrait1religne1">
    <w:name w:val="Retrait 1ère ligne1"/>
    <w:basedOn w:val="Corpsdetexte"/>
    <w:link w:val="Retrait1religneCar"/>
    <w:uiPriority w:val="99"/>
    <w:pPr>
      <w:ind w:firstLine="210"/>
    </w:pPr>
  </w:style>
  <w:style w:type="character" w:customStyle="1" w:styleId="Retrait1religneCar">
    <w:name w:val="Retrait 1ère ligne Car"/>
    <w:link w:val="Retrait1religne1"/>
    <w:uiPriority w:val="99"/>
    <w:semiHidden/>
  </w:style>
  <w:style w:type="paragraph" w:styleId="Retraitcorpsdetexte">
    <w:name w:val="Body Text Indent"/>
    <w:basedOn w:val="Normal"/>
    <w:link w:val="RetraitcorpsdetexteCar"/>
    <w:uiPriority w:val="99"/>
    <w:pPr>
      <w:spacing w:after="120"/>
      <w:ind w:left="283"/>
    </w:pPr>
  </w:style>
  <w:style w:type="character" w:customStyle="1" w:styleId="RetraitcorpsdetexteCar">
    <w:name w:val="Retrait corps de texte Car"/>
    <w:link w:val="Retraitcorpsdetexte"/>
    <w:uiPriority w:val="99"/>
    <w:semiHidden/>
    <w:rPr>
      <w:sz w:val="22"/>
      <w:szCs w:val="24"/>
    </w:rPr>
  </w:style>
  <w:style w:type="paragraph" w:styleId="Retraitcorpsdetexte2">
    <w:name w:val="Body Text Indent 2"/>
    <w:basedOn w:val="Normal"/>
    <w:link w:val="Retraitcorpsdetexte2Car"/>
    <w:uiPriority w:val="99"/>
    <w:pPr>
      <w:spacing w:after="120" w:line="480" w:lineRule="auto"/>
      <w:ind w:left="283"/>
    </w:pPr>
  </w:style>
  <w:style w:type="character" w:customStyle="1" w:styleId="Retraitcorpsdetexte2Car">
    <w:name w:val="Retrait corps de texte 2 Car"/>
    <w:link w:val="Retraitcorpsdetexte2"/>
    <w:uiPriority w:val="99"/>
    <w:semiHidden/>
    <w:rPr>
      <w:sz w:val="22"/>
      <w:szCs w:val="24"/>
    </w:rPr>
  </w:style>
  <w:style w:type="paragraph" w:styleId="Retraitcorpsdetexte3">
    <w:name w:val="Body Text Indent 3"/>
    <w:basedOn w:val="Normal"/>
    <w:link w:val="Retraitcorpsdetexte3Car"/>
    <w:uiPriority w:val="99"/>
    <w:pPr>
      <w:spacing w:after="120"/>
      <w:ind w:left="283"/>
    </w:pPr>
    <w:rPr>
      <w:sz w:val="16"/>
      <w:szCs w:val="16"/>
    </w:rPr>
  </w:style>
  <w:style w:type="character" w:customStyle="1" w:styleId="Retraitcorpsdetexte3Car">
    <w:name w:val="Retrait corps de texte 3 Car"/>
    <w:link w:val="Retraitcorpsdetexte3"/>
    <w:uiPriority w:val="99"/>
    <w:semiHidden/>
    <w:rPr>
      <w:sz w:val="16"/>
      <w:szCs w:val="16"/>
    </w:rPr>
  </w:style>
  <w:style w:type="paragraph" w:customStyle="1" w:styleId="Retraitcorpset1relig1">
    <w:name w:val="Retrait corps et 1ère lig.1"/>
    <w:basedOn w:val="Retraitcorpsdetexte"/>
    <w:link w:val="Retraitcorpset1religCar"/>
    <w:uiPriority w:val="99"/>
    <w:pPr>
      <w:ind w:firstLine="210"/>
    </w:pPr>
  </w:style>
  <w:style w:type="character" w:customStyle="1" w:styleId="Retraitcorpset1religCar">
    <w:name w:val="Retrait corps et 1ère lig. Car"/>
    <w:link w:val="Retraitcorpset1relig1"/>
    <w:uiPriority w:val="99"/>
    <w:semiHidden/>
  </w:style>
  <w:style w:type="paragraph" w:styleId="Retraitnormal">
    <w:name w:val="Normal Indent"/>
    <w:basedOn w:val="Normal"/>
    <w:uiPriority w:val="99"/>
    <w:pPr>
      <w:ind w:left="708"/>
    </w:pPr>
  </w:style>
  <w:style w:type="paragraph" w:styleId="Salutations">
    <w:name w:val="Salutation"/>
    <w:basedOn w:val="Normal"/>
    <w:next w:val="Normal"/>
    <w:link w:val="SalutationsCar"/>
    <w:uiPriority w:val="99"/>
  </w:style>
  <w:style w:type="character" w:customStyle="1" w:styleId="SalutationsCar">
    <w:name w:val="Salutations Car"/>
    <w:link w:val="Salutations"/>
    <w:uiPriority w:val="99"/>
    <w:semiHidden/>
    <w:rPr>
      <w:sz w:val="22"/>
      <w:szCs w:val="24"/>
    </w:rPr>
  </w:style>
  <w:style w:type="paragraph" w:styleId="Signature">
    <w:name w:val="Signature"/>
    <w:basedOn w:val="Normal"/>
    <w:link w:val="SignatureCar"/>
    <w:uiPriority w:val="99"/>
    <w:pPr>
      <w:ind w:left="4252"/>
    </w:pPr>
  </w:style>
  <w:style w:type="character" w:customStyle="1" w:styleId="SignatureCar">
    <w:name w:val="Signature Car"/>
    <w:link w:val="Signature"/>
    <w:uiPriority w:val="99"/>
    <w:semiHidden/>
    <w:rPr>
      <w:sz w:val="22"/>
      <w:szCs w:val="24"/>
    </w:rPr>
  </w:style>
  <w:style w:type="paragraph" w:styleId="Signaturelectronique">
    <w:name w:val="E-mail Signature"/>
    <w:basedOn w:val="Normal"/>
    <w:link w:val="SignaturelectroniqueCar"/>
    <w:uiPriority w:val="99"/>
  </w:style>
  <w:style w:type="character" w:customStyle="1" w:styleId="SignaturelectroniqueCar">
    <w:name w:val="Signature électronique Car"/>
    <w:link w:val="Signaturelectronique"/>
    <w:uiPriority w:val="99"/>
    <w:semiHidden/>
    <w:rPr>
      <w:sz w:val="22"/>
      <w:szCs w:val="24"/>
    </w:rPr>
  </w:style>
  <w:style w:type="paragraph" w:styleId="Sous-titre">
    <w:name w:val="Subtitle"/>
    <w:basedOn w:val="Normal"/>
    <w:link w:val="Sous-titreCar"/>
    <w:uiPriority w:val="11"/>
    <w:qFormat/>
    <w:pPr>
      <w:spacing w:after="60"/>
      <w:jc w:val="center"/>
      <w:outlineLvl w:val="1"/>
    </w:pPr>
    <w:rPr>
      <w:rFonts w:ascii="Arial" w:hAnsi="Arial" w:cs="Arial"/>
    </w:rPr>
  </w:style>
  <w:style w:type="character" w:customStyle="1" w:styleId="Sous-titreCar">
    <w:name w:val="Sous-titre Car"/>
    <w:link w:val="Sous-titre"/>
    <w:uiPriority w:val="11"/>
    <w:rPr>
      <w:rFonts w:ascii="Calibri" w:eastAsia="ＭＳ ゴシック" w:hAnsi="Calibri" w:cs="Times New Roman"/>
      <w:sz w:val="24"/>
      <w:szCs w:val="24"/>
    </w:rPr>
  </w:style>
  <w:style w:type="paragraph" w:styleId="Tabledesillustrations">
    <w:name w:val="table of figures"/>
    <w:basedOn w:val="Normal"/>
    <w:next w:val="Normal"/>
    <w:uiPriority w:val="99"/>
    <w:semiHidden/>
  </w:style>
  <w:style w:type="paragraph" w:customStyle="1" w:styleId="Tabledesautorits1">
    <w:name w:val="Table des autorités1"/>
    <w:basedOn w:val="Normal"/>
    <w:next w:val="Normal"/>
    <w:uiPriority w:val="99"/>
    <w:semiHidden/>
    <w:pPr>
      <w:ind w:left="220" w:hanging="220"/>
    </w:pPr>
    <w:rPr>
      <w:sz w:val="20"/>
      <w:szCs w:val="20"/>
    </w:rPr>
  </w:style>
  <w:style w:type="paragraph" w:styleId="Textebrut">
    <w:name w:val="Plain Text"/>
    <w:basedOn w:val="Normal"/>
    <w:link w:val="TextebrutCar"/>
    <w:uiPriority w:val="99"/>
    <w:rPr>
      <w:rFonts w:ascii="Courier New" w:hAnsi="Courier New" w:cs="Courier New"/>
      <w:sz w:val="20"/>
      <w:szCs w:val="20"/>
    </w:rPr>
  </w:style>
  <w:style w:type="character" w:customStyle="1" w:styleId="TextebrutCar">
    <w:name w:val="Texte brut Car"/>
    <w:link w:val="Textebrut"/>
    <w:uiPriority w:val="99"/>
    <w:semiHidden/>
    <w:rPr>
      <w:rFonts w:ascii="Courier" w:hAnsi="Courier"/>
    </w:rPr>
  </w:style>
  <w:style w:type="paragraph" w:styleId="Textedemacro">
    <w:name w:val="macro"/>
    <w:link w:val="TextedemacroCar"/>
    <w:uiPriority w:val="99"/>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character" w:customStyle="1" w:styleId="TextedemacroCar">
    <w:name w:val="Texte de macro Car"/>
    <w:link w:val="Textedemacro"/>
    <w:uiPriority w:val="99"/>
    <w:semiHidden/>
    <w:rPr>
      <w:rFonts w:ascii="Courier" w:hAnsi="Courier"/>
    </w:rPr>
  </w:style>
  <w:style w:type="paragraph" w:styleId="Titredenote">
    <w:name w:val="Note Heading"/>
    <w:basedOn w:val="Normal"/>
    <w:next w:val="Normal"/>
    <w:link w:val="TitredenoteCar"/>
    <w:uiPriority w:val="99"/>
  </w:style>
  <w:style w:type="character" w:customStyle="1" w:styleId="TitredenoteCar">
    <w:name w:val="Titre de note Car"/>
    <w:link w:val="Titredenote"/>
    <w:uiPriority w:val="99"/>
    <w:semiHidden/>
    <w:rPr>
      <w:sz w:val="22"/>
      <w:szCs w:val="24"/>
    </w:rPr>
  </w:style>
  <w:style w:type="paragraph" w:styleId="Titreindex">
    <w:name w:val="index heading"/>
    <w:basedOn w:val="Normal"/>
    <w:next w:val="Index1"/>
    <w:uiPriority w:val="99"/>
    <w:semiHidden/>
    <w:rPr>
      <w:rFonts w:ascii="Arial" w:hAnsi="Arial" w:cs="Arial"/>
      <w:b/>
      <w:bCs/>
    </w:rPr>
  </w:style>
  <w:style w:type="paragraph" w:customStyle="1" w:styleId="Titredetablederfrences1">
    <w:name w:val="Titre de table de références1"/>
    <w:basedOn w:val="Normal"/>
    <w:next w:val="Normal"/>
    <w:uiPriority w:val="99"/>
    <w:semiHidden/>
    <w:pPr>
      <w:spacing w:before="120" w:after="120"/>
    </w:pPr>
    <w:rPr>
      <w:sz w:val="20"/>
      <w:szCs w:val="20"/>
      <w:u w:val="single"/>
    </w:rPr>
  </w:style>
  <w:style w:type="paragraph" w:styleId="TM3">
    <w:name w:val="toc 3"/>
    <w:basedOn w:val="Normal"/>
    <w:next w:val="Normal"/>
    <w:autoRedefine/>
    <w:uiPriority w:val="39"/>
    <w:pPr>
      <w:tabs>
        <w:tab w:val="left" w:pos="1320"/>
        <w:tab w:val="right" w:pos="9062"/>
      </w:tabs>
      <w:ind w:left="1321" w:right="567" w:hanging="879"/>
    </w:pPr>
    <w:rPr>
      <w:rFonts w:ascii="Verdana" w:hAnsi="Verdana"/>
      <w:noProof/>
      <w:color w:val="003366"/>
      <w:sz w:val="18"/>
    </w:rPr>
  </w:style>
  <w:style w:type="paragraph" w:styleId="TM4">
    <w:name w:val="toc 4"/>
    <w:basedOn w:val="Normal"/>
    <w:next w:val="Normal"/>
    <w:autoRedefine/>
    <w:uiPriority w:val="39"/>
    <w:semiHidden/>
    <w:pPr>
      <w:ind w:left="660"/>
    </w:pPr>
  </w:style>
  <w:style w:type="paragraph" w:styleId="TM5">
    <w:name w:val="toc 5"/>
    <w:basedOn w:val="Normal"/>
    <w:next w:val="Normal"/>
    <w:autoRedefine/>
    <w:uiPriority w:val="39"/>
    <w:semiHidden/>
    <w:pPr>
      <w:ind w:left="880"/>
    </w:pPr>
  </w:style>
  <w:style w:type="paragraph" w:styleId="TM6">
    <w:name w:val="toc 6"/>
    <w:basedOn w:val="Normal"/>
    <w:next w:val="Normal"/>
    <w:autoRedefine/>
    <w:uiPriority w:val="39"/>
    <w:semiHidden/>
    <w:pPr>
      <w:ind w:left="1100"/>
    </w:pPr>
  </w:style>
  <w:style w:type="paragraph" w:styleId="TM7">
    <w:name w:val="toc 7"/>
    <w:basedOn w:val="Normal"/>
    <w:next w:val="Normal"/>
    <w:autoRedefine/>
    <w:uiPriority w:val="39"/>
    <w:semiHidden/>
    <w:pPr>
      <w:ind w:left="1320"/>
    </w:pPr>
  </w:style>
  <w:style w:type="paragraph" w:styleId="TM8">
    <w:name w:val="toc 8"/>
    <w:basedOn w:val="Normal"/>
    <w:next w:val="Normal"/>
    <w:autoRedefine/>
    <w:uiPriority w:val="39"/>
    <w:semiHidden/>
    <w:pPr>
      <w:ind w:left="1540"/>
    </w:pPr>
  </w:style>
  <w:style w:type="paragraph" w:styleId="TM9">
    <w:name w:val="toc 9"/>
    <w:basedOn w:val="Normal"/>
    <w:next w:val="Normal"/>
    <w:autoRedefine/>
    <w:uiPriority w:val="39"/>
    <w:semiHidden/>
    <w:pPr>
      <w:ind w:left="1760"/>
    </w:pPr>
  </w:style>
  <w:style w:type="paragraph" w:customStyle="1" w:styleId="xl27">
    <w:name w:val="xl27"/>
    <w:basedOn w:val="Normal"/>
    <w:pPr>
      <w:pBdr>
        <w:top w:val="single" w:sz="4" w:space="0" w:color="auto"/>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28">
    <w:name w:val="xl28"/>
    <w:basedOn w:val="Normal"/>
    <w:pPr>
      <w:pBdr>
        <w:top w:val="single" w:sz="4" w:space="0" w:color="auto"/>
        <w:left w:val="single" w:sz="4" w:space="0" w:color="auto"/>
        <w:right w:val="single" w:sz="4" w:space="0" w:color="auto"/>
      </w:pBdr>
      <w:spacing w:before="100" w:beforeAutospacing="1" w:after="100" w:afterAutospacing="1"/>
    </w:pPr>
    <w:rPr>
      <w:rFonts w:ascii="Times" w:hAnsi="Times"/>
      <w:sz w:val="20"/>
      <w:szCs w:val="20"/>
    </w:rPr>
  </w:style>
  <w:style w:type="paragraph" w:customStyle="1" w:styleId="xl29">
    <w:name w:val="xl29"/>
    <w:basedOn w:val="Normal"/>
    <w:pPr>
      <w:pBdr>
        <w:left w:val="single" w:sz="4" w:space="0" w:color="auto"/>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30">
    <w:name w:val="xl30"/>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w:hAnsi="Times"/>
      <w:sz w:val="20"/>
      <w:szCs w:val="20"/>
    </w:rPr>
  </w:style>
  <w:style w:type="paragraph" w:customStyle="1" w:styleId="xl31">
    <w:name w:val="xl31"/>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32">
    <w:name w:val="xl32"/>
    <w:basedOn w:val="Normal"/>
    <w:pPr>
      <w:pBdr>
        <w:top w:val="single" w:sz="8" w:space="0" w:color="auto"/>
        <w:left w:val="single" w:sz="4" w:space="0" w:color="auto"/>
        <w:right w:val="single" w:sz="4" w:space="0" w:color="auto"/>
      </w:pBdr>
      <w:spacing w:before="100" w:beforeAutospacing="1" w:after="100" w:afterAutospacing="1"/>
    </w:pPr>
    <w:rPr>
      <w:rFonts w:ascii="Times" w:hAnsi="Times"/>
      <w:sz w:val="20"/>
      <w:szCs w:val="20"/>
    </w:rPr>
  </w:style>
  <w:style w:type="paragraph" w:customStyle="1" w:styleId="xl33">
    <w:name w:val="xl33"/>
    <w:basedOn w:val="Normal"/>
    <w:pPr>
      <w:pBdr>
        <w:top w:val="single" w:sz="8" w:space="0" w:color="auto"/>
        <w:left w:val="single" w:sz="4" w:space="0" w:color="auto"/>
        <w:right w:val="single" w:sz="8" w:space="0" w:color="auto"/>
      </w:pBdr>
      <w:spacing w:before="100" w:beforeAutospacing="1" w:after="100" w:afterAutospacing="1"/>
    </w:pPr>
    <w:rPr>
      <w:rFonts w:ascii="Times" w:hAnsi="Times"/>
      <w:sz w:val="20"/>
      <w:szCs w:val="20"/>
    </w:rPr>
  </w:style>
  <w:style w:type="paragraph" w:customStyle="1" w:styleId="xl34">
    <w:name w:val="xl34"/>
    <w:basedOn w:val="Normal"/>
    <w:pPr>
      <w:pBdr>
        <w:left w:val="single" w:sz="4" w:space="0" w:color="auto"/>
        <w:bottom w:val="single" w:sz="8" w:space="0" w:color="auto"/>
        <w:right w:val="single" w:sz="4" w:space="0" w:color="auto"/>
      </w:pBdr>
      <w:spacing w:before="100" w:beforeAutospacing="1" w:after="100" w:afterAutospacing="1"/>
    </w:pPr>
    <w:rPr>
      <w:rFonts w:ascii="Times" w:hAnsi="Times"/>
      <w:sz w:val="20"/>
      <w:szCs w:val="20"/>
    </w:rPr>
  </w:style>
  <w:style w:type="paragraph" w:customStyle="1" w:styleId="xl35">
    <w:name w:val="xl35"/>
    <w:basedOn w:val="Normal"/>
    <w:pPr>
      <w:pBdr>
        <w:left w:val="single" w:sz="4" w:space="0" w:color="auto"/>
        <w:bottom w:val="single" w:sz="8" w:space="0" w:color="auto"/>
        <w:right w:val="single" w:sz="4" w:space="0" w:color="auto"/>
      </w:pBdr>
      <w:shd w:val="pct12" w:color="000000" w:fill="CC99FF"/>
      <w:spacing w:before="100" w:beforeAutospacing="1" w:after="100" w:afterAutospacing="1"/>
    </w:pPr>
    <w:rPr>
      <w:rFonts w:ascii="Times" w:hAnsi="Times"/>
      <w:sz w:val="20"/>
      <w:szCs w:val="20"/>
    </w:rPr>
  </w:style>
  <w:style w:type="paragraph" w:customStyle="1" w:styleId="xl36">
    <w:name w:val="xl36"/>
    <w:basedOn w:val="Normal"/>
    <w:pPr>
      <w:pBdr>
        <w:left w:val="single" w:sz="4" w:space="0" w:color="auto"/>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37">
    <w:name w:val="xl37"/>
    <w:basedOn w:val="Normal"/>
    <w:pPr>
      <w:pBdr>
        <w:top w:val="single" w:sz="4" w:space="0" w:color="auto"/>
        <w:bottom w:val="single" w:sz="4" w:space="0" w:color="auto"/>
        <w:right w:val="single" w:sz="4" w:space="0" w:color="auto"/>
      </w:pBdr>
      <w:spacing w:before="100" w:beforeAutospacing="1" w:after="100" w:afterAutospacing="1"/>
      <w:jc w:val="center"/>
    </w:pPr>
    <w:rPr>
      <w:rFonts w:ascii="Times" w:hAnsi="Times"/>
      <w:b/>
      <w:sz w:val="20"/>
      <w:szCs w:val="20"/>
    </w:rPr>
  </w:style>
  <w:style w:type="paragraph" w:customStyle="1" w:styleId="xl38">
    <w:name w:val="xl38"/>
    <w:basedOn w:val="Normal"/>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39">
    <w:name w:val="xl39"/>
    <w:basedOn w:val="Normal"/>
    <w:pPr>
      <w:pBdr>
        <w:top w:val="single" w:sz="8" w:space="0" w:color="auto"/>
        <w:right w:val="single" w:sz="4" w:space="0" w:color="auto"/>
      </w:pBdr>
      <w:spacing w:before="100" w:beforeAutospacing="1" w:after="100" w:afterAutospacing="1"/>
    </w:pPr>
    <w:rPr>
      <w:rFonts w:ascii="Times" w:hAnsi="Times"/>
      <w:sz w:val="20"/>
      <w:szCs w:val="20"/>
    </w:rPr>
  </w:style>
  <w:style w:type="paragraph" w:customStyle="1" w:styleId="xl40">
    <w:name w:val="xl40"/>
    <w:basedOn w:val="Normal"/>
    <w:pPr>
      <w:pBdr>
        <w:bottom w:val="single" w:sz="8" w:space="0" w:color="auto"/>
        <w:right w:val="single" w:sz="4" w:space="0" w:color="auto"/>
      </w:pBdr>
      <w:spacing w:before="100" w:beforeAutospacing="1" w:after="100" w:afterAutospacing="1"/>
    </w:pPr>
    <w:rPr>
      <w:rFonts w:ascii="Times" w:hAnsi="Times"/>
      <w:sz w:val="20"/>
      <w:szCs w:val="20"/>
    </w:rPr>
  </w:style>
  <w:style w:type="paragraph" w:customStyle="1" w:styleId="xl41">
    <w:name w:val="xl41"/>
    <w:basedOn w:val="Normal"/>
    <w:pPr>
      <w:pBdr>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42">
    <w:name w:val="xl42"/>
    <w:basedOn w:val="Normal"/>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w:hAnsi="Times"/>
      <w:sz w:val="20"/>
      <w:szCs w:val="20"/>
    </w:rPr>
  </w:style>
  <w:style w:type="paragraph" w:customStyle="1" w:styleId="xl43">
    <w:name w:val="xl43"/>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w:hAnsi="Times"/>
      <w:sz w:val="20"/>
      <w:szCs w:val="20"/>
    </w:rPr>
  </w:style>
  <w:style w:type="paragraph" w:customStyle="1" w:styleId="xl44">
    <w:name w:val="xl44"/>
    <w:basedOn w:val="Normal"/>
    <w:pPr>
      <w:pBdr>
        <w:top w:val="single" w:sz="4" w:space="0" w:color="auto"/>
        <w:left w:val="single" w:sz="8" w:space="0" w:color="auto"/>
        <w:right w:val="single" w:sz="8" w:space="0" w:color="auto"/>
      </w:pBdr>
      <w:spacing w:before="100" w:beforeAutospacing="1" w:after="100" w:afterAutospacing="1"/>
    </w:pPr>
    <w:rPr>
      <w:rFonts w:ascii="Times" w:hAnsi="Times"/>
      <w:b/>
      <w:sz w:val="20"/>
      <w:szCs w:val="20"/>
    </w:rPr>
  </w:style>
  <w:style w:type="paragraph" w:customStyle="1" w:styleId="xl45">
    <w:name w:val="xl45"/>
    <w:basedOn w:val="Normal"/>
    <w:pPr>
      <w:pBdr>
        <w:top w:val="single" w:sz="8" w:space="0" w:color="auto"/>
        <w:left w:val="single" w:sz="8" w:space="0" w:color="auto"/>
        <w:right w:val="single" w:sz="8" w:space="0" w:color="auto"/>
      </w:pBdr>
      <w:spacing w:before="100" w:beforeAutospacing="1" w:after="100" w:afterAutospacing="1"/>
    </w:pPr>
    <w:rPr>
      <w:rFonts w:ascii="Times" w:hAnsi="Times"/>
      <w:sz w:val="20"/>
      <w:szCs w:val="20"/>
    </w:rPr>
  </w:style>
  <w:style w:type="paragraph" w:customStyle="1" w:styleId="xl46">
    <w:name w:val="xl46"/>
    <w:basedOn w:val="Normal"/>
    <w:pPr>
      <w:pBdr>
        <w:left w:val="single" w:sz="8" w:space="0" w:color="auto"/>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47">
    <w:name w:val="xl47"/>
    <w:basedOn w:val="Normal"/>
    <w:pPr>
      <w:pBdr>
        <w:left w:val="single" w:sz="8" w:space="0" w:color="auto"/>
        <w:bottom w:val="single" w:sz="4" w:space="0" w:color="auto"/>
        <w:right w:val="single" w:sz="8" w:space="0" w:color="auto"/>
      </w:pBdr>
      <w:spacing w:before="100" w:beforeAutospacing="1" w:after="100" w:afterAutospacing="1"/>
    </w:pPr>
    <w:rPr>
      <w:rFonts w:ascii="Times" w:hAnsi="Times"/>
      <w:sz w:val="20"/>
      <w:szCs w:val="20"/>
    </w:rPr>
  </w:style>
  <w:style w:type="paragraph" w:customStyle="1" w:styleId="xl48">
    <w:name w:val="xl48"/>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w:hAnsi="Times"/>
      <w:b/>
      <w:sz w:val="20"/>
      <w:szCs w:val="20"/>
    </w:rPr>
  </w:style>
  <w:style w:type="paragraph" w:customStyle="1" w:styleId="xl49">
    <w:name w:val="xl49"/>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Times" w:hAnsi="Times"/>
      <w:sz w:val="20"/>
      <w:szCs w:val="20"/>
    </w:rPr>
  </w:style>
  <w:style w:type="paragraph" w:customStyle="1" w:styleId="xl50">
    <w:name w:val="xl50"/>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w:hAnsi="Times"/>
      <w:sz w:val="20"/>
      <w:szCs w:val="20"/>
    </w:rPr>
  </w:style>
  <w:style w:type="paragraph" w:customStyle="1" w:styleId="xl51">
    <w:name w:val="xl51"/>
    <w:basedOn w:val="Normal"/>
    <w:pPr>
      <w:pBdr>
        <w:top w:val="single" w:sz="8" w:space="0" w:color="auto"/>
        <w:bottom w:val="single" w:sz="4" w:space="0" w:color="auto"/>
        <w:right w:val="single" w:sz="4" w:space="0" w:color="auto"/>
      </w:pBdr>
      <w:spacing w:before="100" w:beforeAutospacing="1" w:after="100" w:afterAutospacing="1"/>
      <w:jc w:val="center"/>
    </w:pPr>
    <w:rPr>
      <w:rFonts w:ascii="Times" w:hAnsi="Times"/>
      <w:b/>
      <w:sz w:val="20"/>
      <w:szCs w:val="20"/>
    </w:rPr>
  </w:style>
  <w:style w:type="paragraph" w:customStyle="1" w:styleId="xl52">
    <w:name w:val="xl5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w:hAnsi="Times"/>
      <w:b/>
      <w:sz w:val="20"/>
      <w:szCs w:val="20"/>
    </w:rPr>
  </w:style>
  <w:style w:type="paragraph" w:customStyle="1" w:styleId="xl53">
    <w:name w:val="xl53"/>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w:hAnsi="Times"/>
      <w:b/>
      <w:sz w:val="20"/>
      <w:szCs w:val="20"/>
    </w:rPr>
  </w:style>
  <w:style w:type="paragraph" w:customStyle="1" w:styleId="xl54">
    <w:name w:val="xl54"/>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w:hAnsi="Times"/>
      <w:b/>
      <w:sz w:val="20"/>
      <w:szCs w:val="20"/>
    </w:rPr>
  </w:style>
  <w:style w:type="paragraph" w:customStyle="1" w:styleId="xl55">
    <w:name w:val="xl55"/>
    <w:basedOn w:val="Normal"/>
    <w:pPr>
      <w:pBdr>
        <w:top w:val="single" w:sz="4" w:space="0" w:color="auto"/>
        <w:left w:val="single" w:sz="4" w:space="0" w:color="auto"/>
        <w:right w:val="single" w:sz="8" w:space="0" w:color="auto"/>
      </w:pBdr>
      <w:spacing w:before="100" w:beforeAutospacing="1" w:after="100" w:afterAutospacing="1"/>
    </w:pPr>
    <w:rPr>
      <w:rFonts w:ascii="Times" w:hAnsi="Times"/>
      <w:sz w:val="20"/>
      <w:szCs w:val="20"/>
    </w:rPr>
  </w:style>
  <w:style w:type="paragraph" w:customStyle="1" w:styleId="xl56">
    <w:name w:val="xl56"/>
    <w:basedOn w:val="Normal"/>
    <w:pPr>
      <w:pBdr>
        <w:left w:val="single" w:sz="4" w:space="0" w:color="auto"/>
        <w:bottom w:val="single" w:sz="4" w:space="0" w:color="auto"/>
        <w:right w:val="single" w:sz="8" w:space="0" w:color="auto"/>
      </w:pBdr>
      <w:spacing w:before="100" w:beforeAutospacing="1" w:after="100" w:afterAutospacing="1"/>
    </w:pPr>
    <w:rPr>
      <w:rFonts w:ascii="Times" w:hAnsi="Times"/>
      <w:sz w:val="20"/>
      <w:szCs w:val="20"/>
    </w:rPr>
  </w:style>
  <w:style w:type="paragraph" w:customStyle="1" w:styleId="xl57">
    <w:name w:val="xl57"/>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w:hAnsi="Times"/>
      <w:sz w:val="20"/>
      <w:szCs w:val="20"/>
    </w:rPr>
  </w:style>
  <w:style w:type="paragraph" w:customStyle="1" w:styleId="xl58">
    <w:name w:val="xl58"/>
    <w:basedOn w:val="Normal"/>
    <w:pPr>
      <w:pBdr>
        <w:top w:val="single" w:sz="4" w:space="0" w:color="auto"/>
        <w:bottom w:val="single" w:sz="8" w:space="0" w:color="auto"/>
        <w:right w:val="single" w:sz="4" w:space="0" w:color="auto"/>
      </w:pBdr>
      <w:spacing w:before="100" w:beforeAutospacing="1" w:after="100" w:afterAutospacing="1"/>
    </w:pPr>
    <w:rPr>
      <w:rFonts w:ascii="Times" w:hAnsi="Times"/>
      <w:sz w:val="20"/>
      <w:szCs w:val="20"/>
    </w:rPr>
  </w:style>
  <w:style w:type="paragraph" w:customStyle="1" w:styleId="xl59">
    <w:name w:val="xl59"/>
    <w:basedOn w:val="Normal"/>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Times" w:hAnsi="Times"/>
      <w:sz w:val="20"/>
      <w:szCs w:val="20"/>
    </w:rPr>
  </w:style>
  <w:style w:type="paragraph" w:customStyle="1" w:styleId="xl60">
    <w:name w:val="xl60"/>
    <w:basedOn w:val="Normal"/>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Times" w:hAnsi="Times"/>
      <w:b/>
      <w:sz w:val="20"/>
      <w:szCs w:val="20"/>
    </w:rPr>
  </w:style>
  <w:style w:type="paragraph" w:customStyle="1" w:styleId="xl61">
    <w:name w:val="xl61"/>
    <w:basedOn w:val="Normal"/>
    <w:pPr>
      <w:pBdr>
        <w:top w:val="single" w:sz="4" w:space="0" w:color="auto"/>
        <w:left w:val="single" w:sz="8" w:space="0" w:color="auto"/>
        <w:bottom w:val="single" w:sz="8" w:space="0" w:color="auto"/>
        <w:right w:val="single" w:sz="4" w:space="0" w:color="auto"/>
      </w:pBdr>
      <w:shd w:val="clear" w:color="auto" w:fill="CCFFCC"/>
      <w:spacing w:before="100" w:beforeAutospacing="1" w:after="100" w:afterAutospacing="1"/>
    </w:pPr>
    <w:rPr>
      <w:rFonts w:ascii="Times" w:hAnsi="Times"/>
      <w:b/>
      <w:sz w:val="20"/>
      <w:szCs w:val="20"/>
    </w:rPr>
  </w:style>
  <w:style w:type="paragraph" w:customStyle="1" w:styleId="xl62">
    <w:name w:val="xl62"/>
    <w:basedOn w:val="Normal"/>
    <w:pPr>
      <w:pBdr>
        <w:top w:val="single" w:sz="8" w:space="0" w:color="auto"/>
        <w:left w:val="single" w:sz="8" w:space="0" w:color="auto"/>
        <w:bottom w:val="single" w:sz="8" w:space="0" w:color="auto"/>
      </w:pBdr>
      <w:shd w:val="clear" w:color="auto" w:fill="FFFF99"/>
      <w:spacing w:before="100" w:beforeAutospacing="1" w:after="100" w:afterAutospacing="1"/>
      <w:jc w:val="center"/>
    </w:pPr>
    <w:rPr>
      <w:rFonts w:ascii="Times" w:hAnsi="Times"/>
      <w:b/>
      <w:sz w:val="20"/>
      <w:szCs w:val="20"/>
    </w:rPr>
  </w:style>
  <w:style w:type="paragraph" w:customStyle="1" w:styleId="xl63">
    <w:name w:val="xl63"/>
    <w:basedOn w:val="Normal"/>
    <w:pPr>
      <w:pBdr>
        <w:top w:val="single" w:sz="8" w:space="0" w:color="auto"/>
        <w:bottom w:val="single" w:sz="8" w:space="0" w:color="auto"/>
      </w:pBdr>
      <w:shd w:val="clear" w:color="auto" w:fill="FFFF99"/>
      <w:spacing w:before="100" w:beforeAutospacing="1" w:after="100" w:afterAutospacing="1"/>
      <w:jc w:val="center"/>
    </w:pPr>
    <w:rPr>
      <w:rFonts w:ascii="Times" w:hAnsi="Times"/>
      <w:b/>
      <w:sz w:val="20"/>
      <w:szCs w:val="20"/>
    </w:rPr>
  </w:style>
  <w:style w:type="paragraph" w:customStyle="1" w:styleId="xl64">
    <w:name w:val="xl64"/>
    <w:basedOn w:val="Normal"/>
    <w:pPr>
      <w:pBdr>
        <w:top w:val="single" w:sz="8" w:space="0" w:color="auto"/>
        <w:left w:val="single" w:sz="8" w:space="0" w:color="auto"/>
        <w:bottom w:val="single" w:sz="8" w:space="0" w:color="auto"/>
      </w:pBdr>
      <w:shd w:val="clear" w:color="auto" w:fill="FFFF99"/>
      <w:spacing w:before="100" w:beforeAutospacing="1" w:after="100" w:afterAutospacing="1"/>
    </w:pPr>
    <w:rPr>
      <w:rFonts w:ascii="Times" w:hAnsi="Times"/>
      <w:b/>
      <w:sz w:val="20"/>
      <w:szCs w:val="20"/>
    </w:rPr>
  </w:style>
  <w:style w:type="paragraph" w:customStyle="1" w:styleId="xl65">
    <w:name w:val="xl65"/>
    <w:basedOn w:val="Normal"/>
    <w:pPr>
      <w:pBdr>
        <w:top w:val="single" w:sz="8" w:space="0" w:color="auto"/>
        <w:bottom w:val="single" w:sz="8" w:space="0" w:color="auto"/>
      </w:pBdr>
      <w:shd w:val="clear" w:color="auto" w:fill="FFFF99"/>
      <w:spacing w:before="100" w:beforeAutospacing="1" w:after="100" w:afterAutospacing="1"/>
    </w:pPr>
    <w:rPr>
      <w:rFonts w:ascii="Times" w:hAnsi="Times"/>
      <w:b/>
      <w:sz w:val="20"/>
      <w:szCs w:val="20"/>
    </w:rPr>
  </w:style>
  <w:style w:type="paragraph" w:customStyle="1" w:styleId="xl66">
    <w:name w:val="xl66"/>
    <w:basedOn w:val="Normal"/>
    <w:pPr>
      <w:pBdr>
        <w:top w:val="single" w:sz="8" w:space="0" w:color="auto"/>
        <w:bottom w:val="single" w:sz="8" w:space="0" w:color="auto"/>
        <w:right w:val="single" w:sz="8" w:space="0" w:color="auto"/>
      </w:pBdr>
      <w:shd w:val="clear" w:color="auto" w:fill="FFFF99"/>
      <w:spacing w:before="100" w:beforeAutospacing="1" w:after="100" w:afterAutospacing="1"/>
      <w:jc w:val="center"/>
    </w:pPr>
    <w:rPr>
      <w:rFonts w:ascii="Times" w:hAnsi="Times"/>
      <w:b/>
      <w:sz w:val="20"/>
      <w:szCs w:val="20"/>
    </w:rPr>
  </w:style>
  <w:style w:type="paragraph" w:customStyle="1" w:styleId="xl67">
    <w:name w:val="xl67"/>
    <w:basedOn w:val="Normal"/>
    <w:pPr>
      <w:pBdr>
        <w:top w:val="single" w:sz="8" w:space="0" w:color="auto"/>
        <w:bottom w:val="single" w:sz="8" w:space="0" w:color="auto"/>
        <w:right w:val="single" w:sz="8" w:space="0" w:color="auto"/>
      </w:pBdr>
      <w:shd w:val="clear" w:color="auto" w:fill="FFFF99"/>
      <w:spacing w:before="100" w:beforeAutospacing="1" w:after="100" w:afterAutospacing="1"/>
      <w:jc w:val="center"/>
    </w:pPr>
    <w:rPr>
      <w:rFonts w:ascii="Times" w:hAnsi="Times"/>
      <w:b/>
      <w:sz w:val="20"/>
      <w:szCs w:val="20"/>
    </w:rPr>
  </w:style>
  <w:style w:type="paragraph" w:customStyle="1" w:styleId="biblio">
    <w:name w:val="biblio"/>
    <w:basedOn w:val="Normal"/>
    <w:autoRedefine/>
    <w:rsid w:val="00BE7430"/>
    <w:pPr>
      <w:spacing w:after="120"/>
      <w:jc w:val="both"/>
    </w:pPr>
    <w:rPr>
      <w:iCs/>
      <w:noProof/>
      <w:color w:val="000000"/>
      <w:sz w:val="20"/>
      <w:szCs w:val="20"/>
    </w:rPr>
  </w:style>
  <w:style w:type="character" w:customStyle="1" w:styleId="biblioCar">
    <w:name w:val="biblio Car"/>
    <w:rPr>
      <w:rFonts w:cs="Times New Roman"/>
      <w:iCs/>
      <w:noProof/>
      <w:color w:val="000000"/>
      <w:lang w:val="fr-FR" w:eastAsia="fr-FR"/>
    </w:rPr>
  </w:style>
  <w:style w:type="paragraph" w:customStyle="1" w:styleId="msolistparagraph0">
    <w:name w:val="msolistparagraph"/>
    <w:basedOn w:val="Normal"/>
    <w:pPr>
      <w:spacing w:before="100" w:beforeAutospacing="1" w:after="100" w:afterAutospacing="1"/>
    </w:pPr>
  </w:style>
  <w:style w:type="paragraph" w:customStyle="1" w:styleId="normalanr">
    <w:name w:val="normal anr"/>
    <w:basedOn w:val="Normal"/>
    <w:rPr>
      <w:rFonts w:ascii="Palatino Linotype" w:hAnsi="Palatino Linotype"/>
    </w:rPr>
  </w:style>
  <w:style w:type="paragraph" w:customStyle="1" w:styleId="legende">
    <w:name w:val="legende"/>
    <w:basedOn w:val="normalanr"/>
    <w:pPr>
      <w:ind w:left="709" w:hanging="709"/>
    </w:pPr>
    <w:rPr>
      <w:sz w:val="20"/>
      <w:szCs w:val="20"/>
    </w:rPr>
  </w:style>
  <w:style w:type="paragraph" w:customStyle="1" w:styleId="Piedd">
    <w:name w:val="Pied d"/>
    <w:basedOn w:val="Normal"/>
    <w:pPr>
      <w:tabs>
        <w:tab w:val="center" w:pos="4536"/>
        <w:tab w:val="right" w:pos="9072"/>
      </w:tabs>
    </w:pPr>
  </w:style>
  <w:style w:type="character" w:customStyle="1" w:styleId="Numrodep">
    <w:name w:val="Numéro de p"/>
    <w:rPr>
      <w:rFonts w:ascii="Times New Roman" w:hAnsi="Times New Roman" w:cs="Times New Roman"/>
    </w:rPr>
  </w:style>
  <w:style w:type="paragraph" w:customStyle="1" w:styleId="Textedebul">
    <w:name w:val="Texte de bul"/>
    <w:basedOn w:val="Normal"/>
    <w:rPr>
      <w:rFonts w:ascii="Tahoma" w:hAnsi="Tahoma"/>
      <w:vanish/>
      <w:sz w:val="16"/>
      <w:szCs w:val="16"/>
    </w:rPr>
  </w:style>
  <w:style w:type="paragraph" w:customStyle="1" w:styleId="En-tt">
    <w:name w:val="En-têt"/>
    <w:basedOn w:val="Normal"/>
    <w:pPr>
      <w:tabs>
        <w:tab w:val="center" w:pos="4536"/>
        <w:tab w:val="right" w:pos="9072"/>
      </w:tabs>
    </w:pPr>
  </w:style>
  <w:style w:type="character" w:customStyle="1" w:styleId="Lienhype">
    <w:name w:val="Lien hype"/>
    <w:rPr>
      <w:rFonts w:ascii="Times New Roman" w:hAnsi="Times New Roman" w:cs="Times New Roman"/>
      <w:color w:val="0000FF"/>
      <w:u w:val="single"/>
    </w:rPr>
  </w:style>
  <w:style w:type="character" w:customStyle="1" w:styleId="Lienhypertextes">
    <w:name w:val="Lien hypertexte s"/>
    <w:rPr>
      <w:rFonts w:ascii="Times New Roman" w:hAnsi="Times New Roman" w:cs="Times New Roman"/>
      <w:color w:val="auto"/>
      <w:u w:val="single"/>
    </w:rPr>
  </w:style>
  <w:style w:type="paragraph" w:customStyle="1" w:styleId="Explorateur">
    <w:name w:val="Explorateur"/>
    <w:basedOn w:val="Normal"/>
    <w:pPr>
      <w:shd w:val="clear" w:color="auto" w:fill="C6D5EC"/>
    </w:pPr>
    <w:rPr>
      <w:rFonts w:ascii="Lucida Grande" w:hAnsi="Lucida Grande"/>
    </w:rPr>
  </w:style>
  <w:style w:type="numbering" w:customStyle="1" w:styleId="Listehirarchique-Puces">
    <w:name w:val="Liste hiÈrarchique - Puces"/>
    <w:pPr>
      <w:numPr>
        <w:numId w:val="12"/>
      </w:numPr>
    </w:pPr>
  </w:style>
  <w:style w:type="paragraph" w:customStyle="1" w:styleId="epblock">
    <w:name w:val="ep_block"/>
    <w:basedOn w:val="Normal"/>
    <w:rsid w:val="009A3A58"/>
    <w:pPr>
      <w:spacing w:before="100" w:beforeAutospacing="1" w:after="100" w:afterAutospacing="1"/>
    </w:pPr>
    <w:rPr>
      <w:rFonts w:ascii="Times" w:hAnsi="Times"/>
      <w:sz w:val="20"/>
      <w:szCs w:val="20"/>
    </w:rPr>
  </w:style>
  <w:style w:type="character" w:customStyle="1" w:styleId="personname">
    <w:name w:val="person_name"/>
    <w:rsid w:val="009A3A58"/>
  </w:style>
  <w:style w:type="character" w:customStyle="1" w:styleId="Accentuation1">
    <w:name w:val="Accentuation1"/>
    <w:uiPriority w:val="20"/>
    <w:qFormat/>
    <w:rsid w:val="009A3A58"/>
    <w:rPr>
      <w:i/>
      <w:iCs/>
    </w:rPr>
  </w:style>
  <w:style w:type="paragraph" w:customStyle="1" w:styleId="Titreanglais">
    <w:name w:val="Titre anglais"/>
    <w:basedOn w:val="Normal"/>
    <w:next w:val="Normal"/>
    <w:rsid w:val="00465297"/>
    <w:pPr>
      <w:spacing w:before="120" w:after="120"/>
      <w:jc w:val="center"/>
    </w:pPr>
    <w:rPr>
      <w:i/>
      <w:iCs/>
      <w:sz w:val="32"/>
      <w:szCs w:val="32"/>
    </w:rPr>
  </w:style>
  <w:style w:type="character" w:customStyle="1" w:styleId="pbtocarticletitle">
    <w:name w:val="pb_toc_article_title"/>
    <w:rsid w:val="0069025B"/>
  </w:style>
  <w:style w:type="character" w:customStyle="1" w:styleId="pbtocauthors">
    <w:name w:val="pb_toc_authors"/>
    <w:rsid w:val="0069025B"/>
  </w:style>
  <w:style w:type="character" w:customStyle="1" w:styleId="pbtocpages">
    <w:name w:val="pb_toc_pages"/>
    <w:rsid w:val="0069025B"/>
  </w:style>
  <w:style w:type="character" w:customStyle="1" w:styleId="maintitle">
    <w:name w:val="maintitle"/>
    <w:rsid w:val="008E25A6"/>
  </w:style>
  <w:style w:type="character" w:customStyle="1" w:styleId="js-journal-details">
    <w:name w:val="js-journal-details"/>
    <w:rsid w:val="00BE73B6"/>
  </w:style>
  <w:style w:type="character" w:styleId="lev">
    <w:name w:val="Strong"/>
    <w:uiPriority w:val="22"/>
    <w:qFormat/>
    <w:rsid w:val="00CF2FC2"/>
    <w:rPr>
      <w:b/>
      <w:bCs/>
    </w:rPr>
  </w:style>
  <w:style w:type="character" w:customStyle="1" w:styleId="Titre10">
    <w:name w:val="Titre1"/>
    <w:rsid w:val="00AC2F8F"/>
  </w:style>
  <w:style w:type="character" w:customStyle="1" w:styleId="author">
    <w:name w:val="author"/>
    <w:rsid w:val="00AC2F8F"/>
  </w:style>
  <w:style w:type="character" w:styleId="Textedelespacerserv">
    <w:name w:val="Placeholder Text"/>
    <w:basedOn w:val="Policepardfaut"/>
    <w:uiPriority w:val="99"/>
    <w:semiHidden/>
    <w:rsid w:val="00384C73"/>
    <w:rPr>
      <w:color w:val="808080"/>
    </w:rPr>
  </w:style>
  <w:style w:type="character" w:styleId="Emphase">
    <w:name w:val="Emphasis"/>
    <w:basedOn w:val="Policepardfaut"/>
    <w:uiPriority w:val="20"/>
    <w:qFormat/>
    <w:rsid w:val="00EA51BB"/>
    <w:rPr>
      <w:i/>
      <w:iCs/>
    </w:rPr>
  </w:style>
  <w:style w:type="character" w:styleId="Lienhypertextevisit">
    <w:name w:val="FollowedHyperlink"/>
    <w:basedOn w:val="Policepardfaut"/>
    <w:uiPriority w:val="99"/>
    <w:semiHidden/>
    <w:unhideWhenUsed/>
    <w:rsid w:val="00B17D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2082">
      <w:bodyDiv w:val="1"/>
      <w:marLeft w:val="0"/>
      <w:marRight w:val="0"/>
      <w:marTop w:val="0"/>
      <w:marBottom w:val="0"/>
      <w:divBdr>
        <w:top w:val="none" w:sz="0" w:space="0" w:color="auto"/>
        <w:left w:val="none" w:sz="0" w:space="0" w:color="auto"/>
        <w:bottom w:val="none" w:sz="0" w:space="0" w:color="auto"/>
        <w:right w:val="none" w:sz="0" w:space="0" w:color="auto"/>
      </w:divBdr>
    </w:div>
    <w:div w:id="84811567">
      <w:bodyDiv w:val="1"/>
      <w:marLeft w:val="0"/>
      <w:marRight w:val="0"/>
      <w:marTop w:val="0"/>
      <w:marBottom w:val="0"/>
      <w:divBdr>
        <w:top w:val="none" w:sz="0" w:space="0" w:color="auto"/>
        <w:left w:val="none" w:sz="0" w:space="0" w:color="auto"/>
        <w:bottom w:val="none" w:sz="0" w:space="0" w:color="auto"/>
        <w:right w:val="none" w:sz="0" w:space="0" w:color="auto"/>
      </w:divBdr>
    </w:div>
    <w:div w:id="92671433">
      <w:bodyDiv w:val="1"/>
      <w:marLeft w:val="0"/>
      <w:marRight w:val="0"/>
      <w:marTop w:val="0"/>
      <w:marBottom w:val="0"/>
      <w:divBdr>
        <w:top w:val="none" w:sz="0" w:space="0" w:color="auto"/>
        <w:left w:val="none" w:sz="0" w:space="0" w:color="auto"/>
        <w:bottom w:val="none" w:sz="0" w:space="0" w:color="auto"/>
        <w:right w:val="none" w:sz="0" w:space="0" w:color="auto"/>
      </w:divBdr>
    </w:div>
    <w:div w:id="137042811">
      <w:bodyDiv w:val="1"/>
      <w:marLeft w:val="0"/>
      <w:marRight w:val="0"/>
      <w:marTop w:val="0"/>
      <w:marBottom w:val="0"/>
      <w:divBdr>
        <w:top w:val="none" w:sz="0" w:space="0" w:color="auto"/>
        <w:left w:val="none" w:sz="0" w:space="0" w:color="auto"/>
        <w:bottom w:val="none" w:sz="0" w:space="0" w:color="auto"/>
        <w:right w:val="none" w:sz="0" w:space="0" w:color="auto"/>
      </w:divBdr>
    </w:div>
    <w:div w:id="235745379">
      <w:bodyDiv w:val="1"/>
      <w:marLeft w:val="0"/>
      <w:marRight w:val="0"/>
      <w:marTop w:val="0"/>
      <w:marBottom w:val="0"/>
      <w:divBdr>
        <w:top w:val="none" w:sz="0" w:space="0" w:color="auto"/>
        <w:left w:val="none" w:sz="0" w:space="0" w:color="auto"/>
        <w:bottom w:val="none" w:sz="0" w:space="0" w:color="auto"/>
        <w:right w:val="none" w:sz="0" w:space="0" w:color="auto"/>
      </w:divBdr>
    </w:div>
    <w:div w:id="286863218">
      <w:bodyDiv w:val="1"/>
      <w:marLeft w:val="0"/>
      <w:marRight w:val="0"/>
      <w:marTop w:val="0"/>
      <w:marBottom w:val="0"/>
      <w:divBdr>
        <w:top w:val="none" w:sz="0" w:space="0" w:color="auto"/>
        <w:left w:val="none" w:sz="0" w:space="0" w:color="auto"/>
        <w:bottom w:val="none" w:sz="0" w:space="0" w:color="auto"/>
        <w:right w:val="none" w:sz="0" w:space="0" w:color="auto"/>
      </w:divBdr>
    </w:div>
    <w:div w:id="303242357">
      <w:bodyDiv w:val="1"/>
      <w:marLeft w:val="0"/>
      <w:marRight w:val="0"/>
      <w:marTop w:val="0"/>
      <w:marBottom w:val="0"/>
      <w:divBdr>
        <w:top w:val="none" w:sz="0" w:space="0" w:color="auto"/>
        <w:left w:val="none" w:sz="0" w:space="0" w:color="auto"/>
        <w:bottom w:val="none" w:sz="0" w:space="0" w:color="auto"/>
        <w:right w:val="none" w:sz="0" w:space="0" w:color="auto"/>
      </w:divBdr>
    </w:div>
    <w:div w:id="323169253">
      <w:bodyDiv w:val="1"/>
      <w:marLeft w:val="0"/>
      <w:marRight w:val="0"/>
      <w:marTop w:val="0"/>
      <w:marBottom w:val="0"/>
      <w:divBdr>
        <w:top w:val="none" w:sz="0" w:space="0" w:color="auto"/>
        <w:left w:val="none" w:sz="0" w:space="0" w:color="auto"/>
        <w:bottom w:val="none" w:sz="0" w:space="0" w:color="auto"/>
        <w:right w:val="none" w:sz="0" w:space="0" w:color="auto"/>
      </w:divBdr>
    </w:div>
    <w:div w:id="359359959">
      <w:bodyDiv w:val="1"/>
      <w:marLeft w:val="0"/>
      <w:marRight w:val="0"/>
      <w:marTop w:val="0"/>
      <w:marBottom w:val="0"/>
      <w:divBdr>
        <w:top w:val="none" w:sz="0" w:space="0" w:color="auto"/>
        <w:left w:val="none" w:sz="0" w:space="0" w:color="auto"/>
        <w:bottom w:val="none" w:sz="0" w:space="0" w:color="auto"/>
        <w:right w:val="none" w:sz="0" w:space="0" w:color="auto"/>
      </w:divBdr>
      <w:divsChild>
        <w:div w:id="128986176">
          <w:marLeft w:val="0"/>
          <w:marRight w:val="0"/>
          <w:marTop w:val="0"/>
          <w:marBottom w:val="0"/>
          <w:divBdr>
            <w:top w:val="none" w:sz="0" w:space="0" w:color="auto"/>
            <w:left w:val="none" w:sz="0" w:space="0" w:color="auto"/>
            <w:bottom w:val="none" w:sz="0" w:space="0" w:color="auto"/>
            <w:right w:val="none" w:sz="0" w:space="0" w:color="auto"/>
          </w:divBdr>
        </w:div>
      </w:divsChild>
    </w:div>
    <w:div w:id="500856092">
      <w:bodyDiv w:val="1"/>
      <w:marLeft w:val="0"/>
      <w:marRight w:val="0"/>
      <w:marTop w:val="0"/>
      <w:marBottom w:val="0"/>
      <w:divBdr>
        <w:top w:val="none" w:sz="0" w:space="0" w:color="auto"/>
        <w:left w:val="none" w:sz="0" w:space="0" w:color="auto"/>
        <w:bottom w:val="none" w:sz="0" w:space="0" w:color="auto"/>
        <w:right w:val="none" w:sz="0" w:space="0" w:color="auto"/>
      </w:divBdr>
    </w:div>
    <w:div w:id="508376908">
      <w:bodyDiv w:val="1"/>
      <w:marLeft w:val="0"/>
      <w:marRight w:val="0"/>
      <w:marTop w:val="0"/>
      <w:marBottom w:val="0"/>
      <w:divBdr>
        <w:top w:val="none" w:sz="0" w:space="0" w:color="auto"/>
        <w:left w:val="none" w:sz="0" w:space="0" w:color="auto"/>
        <w:bottom w:val="none" w:sz="0" w:space="0" w:color="auto"/>
        <w:right w:val="none" w:sz="0" w:space="0" w:color="auto"/>
      </w:divBdr>
    </w:div>
    <w:div w:id="616565544">
      <w:bodyDiv w:val="1"/>
      <w:marLeft w:val="0"/>
      <w:marRight w:val="0"/>
      <w:marTop w:val="0"/>
      <w:marBottom w:val="0"/>
      <w:divBdr>
        <w:top w:val="none" w:sz="0" w:space="0" w:color="auto"/>
        <w:left w:val="none" w:sz="0" w:space="0" w:color="auto"/>
        <w:bottom w:val="none" w:sz="0" w:space="0" w:color="auto"/>
        <w:right w:val="none" w:sz="0" w:space="0" w:color="auto"/>
      </w:divBdr>
    </w:div>
    <w:div w:id="632752012">
      <w:bodyDiv w:val="1"/>
      <w:marLeft w:val="0"/>
      <w:marRight w:val="0"/>
      <w:marTop w:val="0"/>
      <w:marBottom w:val="0"/>
      <w:divBdr>
        <w:top w:val="none" w:sz="0" w:space="0" w:color="auto"/>
        <w:left w:val="none" w:sz="0" w:space="0" w:color="auto"/>
        <w:bottom w:val="none" w:sz="0" w:space="0" w:color="auto"/>
        <w:right w:val="none" w:sz="0" w:space="0" w:color="auto"/>
      </w:divBdr>
    </w:div>
    <w:div w:id="662126913">
      <w:bodyDiv w:val="1"/>
      <w:marLeft w:val="0"/>
      <w:marRight w:val="0"/>
      <w:marTop w:val="0"/>
      <w:marBottom w:val="0"/>
      <w:divBdr>
        <w:top w:val="none" w:sz="0" w:space="0" w:color="auto"/>
        <w:left w:val="none" w:sz="0" w:space="0" w:color="auto"/>
        <w:bottom w:val="none" w:sz="0" w:space="0" w:color="auto"/>
        <w:right w:val="none" w:sz="0" w:space="0" w:color="auto"/>
      </w:divBdr>
    </w:div>
    <w:div w:id="687680059">
      <w:bodyDiv w:val="1"/>
      <w:marLeft w:val="0"/>
      <w:marRight w:val="0"/>
      <w:marTop w:val="0"/>
      <w:marBottom w:val="0"/>
      <w:divBdr>
        <w:top w:val="none" w:sz="0" w:space="0" w:color="auto"/>
        <w:left w:val="none" w:sz="0" w:space="0" w:color="auto"/>
        <w:bottom w:val="none" w:sz="0" w:space="0" w:color="auto"/>
        <w:right w:val="none" w:sz="0" w:space="0" w:color="auto"/>
      </w:divBdr>
    </w:div>
    <w:div w:id="754593794">
      <w:bodyDiv w:val="1"/>
      <w:marLeft w:val="0"/>
      <w:marRight w:val="0"/>
      <w:marTop w:val="0"/>
      <w:marBottom w:val="0"/>
      <w:divBdr>
        <w:top w:val="none" w:sz="0" w:space="0" w:color="auto"/>
        <w:left w:val="none" w:sz="0" w:space="0" w:color="auto"/>
        <w:bottom w:val="none" w:sz="0" w:space="0" w:color="auto"/>
        <w:right w:val="none" w:sz="0" w:space="0" w:color="auto"/>
      </w:divBdr>
      <w:divsChild>
        <w:div w:id="1741899774">
          <w:marLeft w:val="0"/>
          <w:marRight w:val="0"/>
          <w:marTop w:val="0"/>
          <w:marBottom w:val="0"/>
          <w:divBdr>
            <w:top w:val="none" w:sz="0" w:space="0" w:color="auto"/>
            <w:left w:val="none" w:sz="0" w:space="0" w:color="auto"/>
            <w:bottom w:val="none" w:sz="0" w:space="0" w:color="auto"/>
            <w:right w:val="none" w:sz="0" w:space="0" w:color="auto"/>
          </w:divBdr>
          <w:divsChild>
            <w:div w:id="922108592">
              <w:marLeft w:val="0"/>
              <w:marRight w:val="0"/>
              <w:marTop w:val="0"/>
              <w:marBottom w:val="0"/>
              <w:divBdr>
                <w:top w:val="none" w:sz="0" w:space="0" w:color="auto"/>
                <w:left w:val="none" w:sz="0" w:space="0" w:color="auto"/>
                <w:bottom w:val="none" w:sz="0" w:space="0" w:color="auto"/>
                <w:right w:val="none" w:sz="0" w:space="0" w:color="auto"/>
              </w:divBdr>
            </w:div>
          </w:divsChild>
        </w:div>
        <w:div w:id="1987931291">
          <w:marLeft w:val="0"/>
          <w:marRight w:val="0"/>
          <w:marTop w:val="0"/>
          <w:marBottom w:val="0"/>
          <w:divBdr>
            <w:top w:val="none" w:sz="0" w:space="0" w:color="auto"/>
            <w:left w:val="none" w:sz="0" w:space="0" w:color="auto"/>
            <w:bottom w:val="none" w:sz="0" w:space="0" w:color="auto"/>
            <w:right w:val="none" w:sz="0" w:space="0" w:color="auto"/>
          </w:divBdr>
        </w:div>
      </w:divsChild>
    </w:div>
    <w:div w:id="755053924">
      <w:bodyDiv w:val="1"/>
      <w:marLeft w:val="0"/>
      <w:marRight w:val="0"/>
      <w:marTop w:val="0"/>
      <w:marBottom w:val="0"/>
      <w:divBdr>
        <w:top w:val="none" w:sz="0" w:space="0" w:color="auto"/>
        <w:left w:val="none" w:sz="0" w:space="0" w:color="auto"/>
        <w:bottom w:val="none" w:sz="0" w:space="0" w:color="auto"/>
        <w:right w:val="none" w:sz="0" w:space="0" w:color="auto"/>
      </w:divBdr>
    </w:div>
    <w:div w:id="807819027">
      <w:bodyDiv w:val="1"/>
      <w:marLeft w:val="0"/>
      <w:marRight w:val="0"/>
      <w:marTop w:val="0"/>
      <w:marBottom w:val="0"/>
      <w:divBdr>
        <w:top w:val="none" w:sz="0" w:space="0" w:color="auto"/>
        <w:left w:val="none" w:sz="0" w:space="0" w:color="auto"/>
        <w:bottom w:val="none" w:sz="0" w:space="0" w:color="auto"/>
        <w:right w:val="none" w:sz="0" w:space="0" w:color="auto"/>
      </w:divBdr>
    </w:div>
    <w:div w:id="863009853">
      <w:bodyDiv w:val="1"/>
      <w:marLeft w:val="0"/>
      <w:marRight w:val="0"/>
      <w:marTop w:val="0"/>
      <w:marBottom w:val="0"/>
      <w:divBdr>
        <w:top w:val="none" w:sz="0" w:space="0" w:color="auto"/>
        <w:left w:val="none" w:sz="0" w:space="0" w:color="auto"/>
        <w:bottom w:val="none" w:sz="0" w:space="0" w:color="auto"/>
        <w:right w:val="none" w:sz="0" w:space="0" w:color="auto"/>
      </w:divBdr>
    </w:div>
    <w:div w:id="919605134">
      <w:bodyDiv w:val="1"/>
      <w:marLeft w:val="0"/>
      <w:marRight w:val="0"/>
      <w:marTop w:val="0"/>
      <w:marBottom w:val="0"/>
      <w:divBdr>
        <w:top w:val="none" w:sz="0" w:space="0" w:color="auto"/>
        <w:left w:val="none" w:sz="0" w:space="0" w:color="auto"/>
        <w:bottom w:val="none" w:sz="0" w:space="0" w:color="auto"/>
        <w:right w:val="none" w:sz="0" w:space="0" w:color="auto"/>
      </w:divBdr>
    </w:div>
    <w:div w:id="994527655">
      <w:bodyDiv w:val="1"/>
      <w:marLeft w:val="0"/>
      <w:marRight w:val="0"/>
      <w:marTop w:val="0"/>
      <w:marBottom w:val="0"/>
      <w:divBdr>
        <w:top w:val="none" w:sz="0" w:space="0" w:color="auto"/>
        <w:left w:val="none" w:sz="0" w:space="0" w:color="auto"/>
        <w:bottom w:val="none" w:sz="0" w:space="0" w:color="auto"/>
        <w:right w:val="none" w:sz="0" w:space="0" w:color="auto"/>
      </w:divBdr>
    </w:div>
    <w:div w:id="1018193344">
      <w:bodyDiv w:val="1"/>
      <w:marLeft w:val="0"/>
      <w:marRight w:val="0"/>
      <w:marTop w:val="0"/>
      <w:marBottom w:val="0"/>
      <w:divBdr>
        <w:top w:val="none" w:sz="0" w:space="0" w:color="auto"/>
        <w:left w:val="none" w:sz="0" w:space="0" w:color="auto"/>
        <w:bottom w:val="none" w:sz="0" w:space="0" w:color="auto"/>
        <w:right w:val="none" w:sz="0" w:space="0" w:color="auto"/>
      </w:divBdr>
      <w:divsChild>
        <w:div w:id="128941276">
          <w:marLeft w:val="0"/>
          <w:marRight w:val="0"/>
          <w:marTop w:val="0"/>
          <w:marBottom w:val="0"/>
          <w:divBdr>
            <w:top w:val="none" w:sz="0" w:space="0" w:color="auto"/>
            <w:left w:val="none" w:sz="0" w:space="0" w:color="auto"/>
            <w:bottom w:val="none" w:sz="0" w:space="0" w:color="auto"/>
            <w:right w:val="none" w:sz="0" w:space="0" w:color="auto"/>
          </w:divBdr>
        </w:div>
        <w:div w:id="1855073917">
          <w:marLeft w:val="0"/>
          <w:marRight w:val="0"/>
          <w:marTop w:val="0"/>
          <w:marBottom w:val="0"/>
          <w:divBdr>
            <w:top w:val="none" w:sz="0" w:space="0" w:color="auto"/>
            <w:left w:val="none" w:sz="0" w:space="0" w:color="auto"/>
            <w:bottom w:val="none" w:sz="0" w:space="0" w:color="auto"/>
            <w:right w:val="none" w:sz="0" w:space="0" w:color="auto"/>
          </w:divBdr>
        </w:div>
      </w:divsChild>
    </w:div>
    <w:div w:id="1031955094">
      <w:bodyDiv w:val="1"/>
      <w:marLeft w:val="0"/>
      <w:marRight w:val="0"/>
      <w:marTop w:val="0"/>
      <w:marBottom w:val="0"/>
      <w:divBdr>
        <w:top w:val="none" w:sz="0" w:space="0" w:color="auto"/>
        <w:left w:val="none" w:sz="0" w:space="0" w:color="auto"/>
        <w:bottom w:val="none" w:sz="0" w:space="0" w:color="auto"/>
        <w:right w:val="none" w:sz="0" w:space="0" w:color="auto"/>
      </w:divBdr>
    </w:div>
    <w:div w:id="1037000772">
      <w:bodyDiv w:val="1"/>
      <w:marLeft w:val="0"/>
      <w:marRight w:val="0"/>
      <w:marTop w:val="0"/>
      <w:marBottom w:val="0"/>
      <w:divBdr>
        <w:top w:val="none" w:sz="0" w:space="0" w:color="auto"/>
        <w:left w:val="none" w:sz="0" w:space="0" w:color="auto"/>
        <w:bottom w:val="none" w:sz="0" w:space="0" w:color="auto"/>
        <w:right w:val="none" w:sz="0" w:space="0" w:color="auto"/>
      </w:divBdr>
      <w:divsChild>
        <w:div w:id="846676201">
          <w:marLeft w:val="0"/>
          <w:marRight w:val="0"/>
          <w:marTop w:val="0"/>
          <w:marBottom w:val="0"/>
          <w:divBdr>
            <w:top w:val="none" w:sz="0" w:space="0" w:color="auto"/>
            <w:left w:val="none" w:sz="0" w:space="0" w:color="auto"/>
            <w:bottom w:val="none" w:sz="0" w:space="0" w:color="auto"/>
            <w:right w:val="none" w:sz="0" w:space="0" w:color="auto"/>
          </w:divBdr>
          <w:divsChild>
            <w:div w:id="1908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4525">
      <w:bodyDiv w:val="1"/>
      <w:marLeft w:val="0"/>
      <w:marRight w:val="0"/>
      <w:marTop w:val="0"/>
      <w:marBottom w:val="0"/>
      <w:divBdr>
        <w:top w:val="none" w:sz="0" w:space="0" w:color="auto"/>
        <w:left w:val="none" w:sz="0" w:space="0" w:color="auto"/>
        <w:bottom w:val="none" w:sz="0" w:space="0" w:color="auto"/>
        <w:right w:val="none" w:sz="0" w:space="0" w:color="auto"/>
      </w:divBdr>
    </w:div>
    <w:div w:id="1155948794">
      <w:bodyDiv w:val="1"/>
      <w:marLeft w:val="0"/>
      <w:marRight w:val="0"/>
      <w:marTop w:val="0"/>
      <w:marBottom w:val="0"/>
      <w:divBdr>
        <w:top w:val="none" w:sz="0" w:space="0" w:color="auto"/>
        <w:left w:val="none" w:sz="0" w:space="0" w:color="auto"/>
        <w:bottom w:val="none" w:sz="0" w:space="0" w:color="auto"/>
        <w:right w:val="none" w:sz="0" w:space="0" w:color="auto"/>
      </w:divBdr>
    </w:div>
    <w:div w:id="1218204371">
      <w:bodyDiv w:val="1"/>
      <w:marLeft w:val="0"/>
      <w:marRight w:val="0"/>
      <w:marTop w:val="0"/>
      <w:marBottom w:val="0"/>
      <w:divBdr>
        <w:top w:val="none" w:sz="0" w:space="0" w:color="auto"/>
        <w:left w:val="none" w:sz="0" w:space="0" w:color="auto"/>
        <w:bottom w:val="none" w:sz="0" w:space="0" w:color="auto"/>
        <w:right w:val="none" w:sz="0" w:space="0" w:color="auto"/>
      </w:divBdr>
    </w:div>
    <w:div w:id="1222407640">
      <w:bodyDiv w:val="1"/>
      <w:marLeft w:val="0"/>
      <w:marRight w:val="0"/>
      <w:marTop w:val="0"/>
      <w:marBottom w:val="0"/>
      <w:divBdr>
        <w:top w:val="none" w:sz="0" w:space="0" w:color="auto"/>
        <w:left w:val="none" w:sz="0" w:space="0" w:color="auto"/>
        <w:bottom w:val="none" w:sz="0" w:space="0" w:color="auto"/>
        <w:right w:val="none" w:sz="0" w:space="0" w:color="auto"/>
      </w:divBdr>
    </w:div>
    <w:div w:id="1230001027">
      <w:bodyDiv w:val="1"/>
      <w:marLeft w:val="0"/>
      <w:marRight w:val="0"/>
      <w:marTop w:val="0"/>
      <w:marBottom w:val="0"/>
      <w:divBdr>
        <w:top w:val="none" w:sz="0" w:space="0" w:color="auto"/>
        <w:left w:val="none" w:sz="0" w:space="0" w:color="auto"/>
        <w:bottom w:val="none" w:sz="0" w:space="0" w:color="auto"/>
        <w:right w:val="none" w:sz="0" w:space="0" w:color="auto"/>
      </w:divBdr>
    </w:div>
    <w:div w:id="1236432419">
      <w:bodyDiv w:val="1"/>
      <w:marLeft w:val="0"/>
      <w:marRight w:val="0"/>
      <w:marTop w:val="0"/>
      <w:marBottom w:val="0"/>
      <w:divBdr>
        <w:top w:val="none" w:sz="0" w:space="0" w:color="auto"/>
        <w:left w:val="none" w:sz="0" w:space="0" w:color="auto"/>
        <w:bottom w:val="none" w:sz="0" w:space="0" w:color="auto"/>
        <w:right w:val="none" w:sz="0" w:space="0" w:color="auto"/>
      </w:divBdr>
    </w:div>
    <w:div w:id="1355688427">
      <w:bodyDiv w:val="1"/>
      <w:marLeft w:val="0"/>
      <w:marRight w:val="0"/>
      <w:marTop w:val="0"/>
      <w:marBottom w:val="0"/>
      <w:divBdr>
        <w:top w:val="none" w:sz="0" w:space="0" w:color="auto"/>
        <w:left w:val="none" w:sz="0" w:space="0" w:color="auto"/>
        <w:bottom w:val="none" w:sz="0" w:space="0" w:color="auto"/>
        <w:right w:val="none" w:sz="0" w:space="0" w:color="auto"/>
      </w:divBdr>
      <w:divsChild>
        <w:div w:id="687220627">
          <w:marLeft w:val="0"/>
          <w:marRight w:val="0"/>
          <w:marTop w:val="100"/>
          <w:marBottom w:val="100"/>
          <w:divBdr>
            <w:top w:val="none" w:sz="0" w:space="0" w:color="auto"/>
            <w:left w:val="none" w:sz="0" w:space="0" w:color="auto"/>
            <w:bottom w:val="none" w:sz="0" w:space="0" w:color="auto"/>
            <w:right w:val="none" w:sz="0" w:space="0" w:color="auto"/>
          </w:divBdr>
          <w:divsChild>
            <w:div w:id="516235694">
              <w:marLeft w:val="0"/>
              <w:marRight w:val="0"/>
              <w:marTop w:val="0"/>
              <w:marBottom w:val="0"/>
              <w:divBdr>
                <w:top w:val="none" w:sz="0" w:space="0" w:color="auto"/>
                <w:left w:val="none" w:sz="0" w:space="0" w:color="auto"/>
                <w:bottom w:val="none" w:sz="0" w:space="0" w:color="auto"/>
                <w:right w:val="none" w:sz="0" w:space="0" w:color="auto"/>
              </w:divBdr>
              <w:divsChild>
                <w:div w:id="4931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80309">
      <w:bodyDiv w:val="1"/>
      <w:marLeft w:val="0"/>
      <w:marRight w:val="0"/>
      <w:marTop w:val="0"/>
      <w:marBottom w:val="0"/>
      <w:divBdr>
        <w:top w:val="none" w:sz="0" w:space="0" w:color="auto"/>
        <w:left w:val="none" w:sz="0" w:space="0" w:color="auto"/>
        <w:bottom w:val="none" w:sz="0" w:space="0" w:color="auto"/>
        <w:right w:val="none" w:sz="0" w:space="0" w:color="auto"/>
      </w:divBdr>
    </w:div>
    <w:div w:id="1482036392">
      <w:bodyDiv w:val="1"/>
      <w:marLeft w:val="0"/>
      <w:marRight w:val="0"/>
      <w:marTop w:val="0"/>
      <w:marBottom w:val="0"/>
      <w:divBdr>
        <w:top w:val="none" w:sz="0" w:space="0" w:color="auto"/>
        <w:left w:val="none" w:sz="0" w:space="0" w:color="auto"/>
        <w:bottom w:val="none" w:sz="0" w:space="0" w:color="auto"/>
        <w:right w:val="none" w:sz="0" w:space="0" w:color="auto"/>
      </w:divBdr>
    </w:div>
    <w:div w:id="1686982420">
      <w:bodyDiv w:val="1"/>
      <w:marLeft w:val="0"/>
      <w:marRight w:val="0"/>
      <w:marTop w:val="0"/>
      <w:marBottom w:val="0"/>
      <w:divBdr>
        <w:top w:val="none" w:sz="0" w:space="0" w:color="auto"/>
        <w:left w:val="none" w:sz="0" w:space="0" w:color="auto"/>
        <w:bottom w:val="none" w:sz="0" w:space="0" w:color="auto"/>
        <w:right w:val="none" w:sz="0" w:space="0" w:color="auto"/>
      </w:divBdr>
    </w:div>
    <w:div w:id="1727951238">
      <w:bodyDiv w:val="1"/>
      <w:marLeft w:val="0"/>
      <w:marRight w:val="0"/>
      <w:marTop w:val="0"/>
      <w:marBottom w:val="0"/>
      <w:divBdr>
        <w:top w:val="none" w:sz="0" w:space="0" w:color="auto"/>
        <w:left w:val="none" w:sz="0" w:space="0" w:color="auto"/>
        <w:bottom w:val="none" w:sz="0" w:space="0" w:color="auto"/>
        <w:right w:val="none" w:sz="0" w:space="0" w:color="auto"/>
      </w:divBdr>
      <w:divsChild>
        <w:div w:id="206994520">
          <w:marLeft w:val="0"/>
          <w:marRight w:val="0"/>
          <w:marTop w:val="0"/>
          <w:marBottom w:val="0"/>
          <w:divBdr>
            <w:top w:val="none" w:sz="0" w:space="0" w:color="auto"/>
            <w:left w:val="none" w:sz="0" w:space="0" w:color="auto"/>
            <w:bottom w:val="none" w:sz="0" w:space="0" w:color="auto"/>
            <w:right w:val="none" w:sz="0" w:space="0" w:color="auto"/>
          </w:divBdr>
          <w:divsChild>
            <w:div w:id="1646003414">
              <w:marLeft w:val="0"/>
              <w:marRight w:val="0"/>
              <w:marTop w:val="0"/>
              <w:marBottom w:val="0"/>
              <w:divBdr>
                <w:top w:val="none" w:sz="0" w:space="0" w:color="auto"/>
                <w:left w:val="none" w:sz="0" w:space="0" w:color="auto"/>
                <w:bottom w:val="none" w:sz="0" w:space="0" w:color="auto"/>
                <w:right w:val="none" w:sz="0" w:space="0" w:color="auto"/>
              </w:divBdr>
            </w:div>
          </w:divsChild>
        </w:div>
        <w:div w:id="1696926546">
          <w:marLeft w:val="0"/>
          <w:marRight w:val="0"/>
          <w:marTop w:val="0"/>
          <w:marBottom w:val="0"/>
          <w:divBdr>
            <w:top w:val="none" w:sz="0" w:space="0" w:color="auto"/>
            <w:left w:val="none" w:sz="0" w:space="0" w:color="auto"/>
            <w:bottom w:val="none" w:sz="0" w:space="0" w:color="auto"/>
            <w:right w:val="none" w:sz="0" w:space="0" w:color="auto"/>
          </w:divBdr>
        </w:div>
      </w:divsChild>
    </w:div>
    <w:div w:id="1815944547">
      <w:bodyDiv w:val="1"/>
      <w:marLeft w:val="0"/>
      <w:marRight w:val="0"/>
      <w:marTop w:val="0"/>
      <w:marBottom w:val="0"/>
      <w:divBdr>
        <w:top w:val="none" w:sz="0" w:space="0" w:color="auto"/>
        <w:left w:val="none" w:sz="0" w:space="0" w:color="auto"/>
        <w:bottom w:val="none" w:sz="0" w:space="0" w:color="auto"/>
        <w:right w:val="none" w:sz="0" w:space="0" w:color="auto"/>
      </w:divBdr>
    </w:div>
    <w:div w:id="1881552869">
      <w:bodyDiv w:val="1"/>
      <w:marLeft w:val="0"/>
      <w:marRight w:val="0"/>
      <w:marTop w:val="0"/>
      <w:marBottom w:val="0"/>
      <w:divBdr>
        <w:top w:val="none" w:sz="0" w:space="0" w:color="auto"/>
        <w:left w:val="none" w:sz="0" w:space="0" w:color="auto"/>
        <w:bottom w:val="none" w:sz="0" w:space="0" w:color="auto"/>
        <w:right w:val="none" w:sz="0" w:space="0" w:color="auto"/>
      </w:divBdr>
    </w:div>
    <w:div w:id="1930380908">
      <w:bodyDiv w:val="1"/>
      <w:marLeft w:val="0"/>
      <w:marRight w:val="0"/>
      <w:marTop w:val="0"/>
      <w:marBottom w:val="0"/>
      <w:divBdr>
        <w:top w:val="none" w:sz="0" w:space="0" w:color="auto"/>
        <w:left w:val="none" w:sz="0" w:space="0" w:color="auto"/>
        <w:bottom w:val="none" w:sz="0" w:space="0" w:color="auto"/>
        <w:right w:val="none" w:sz="0" w:space="0" w:color="auto"/>
      </w:divBdr>
    </w:div>
    <w:div w:id="1952008091">
      <w:bodyDiv w:val="1"/>
      <w:marLeft w:val="0"/>
      <w:marRight w:val="0"/>
      <w:marTop w:val="0"/>
      <w:marBottom w:val="0"/>
      <w:divBdr>
        <w:top w:val="none" w:sz="0" w:space="0" w:color="auto"/>
        <w:left w:val="none" w:sz="0" w:space="0" w:color="auto"/>
        <w:bottom w:val="none" w:sz="0" w:space="0" w:color="auto"/>
        <w:right w:val="none" w:sz="0" w:space="0" w:color="auto"/>
      </w:divBdr>
    </w:div>
    <w:div w:id="1957712255">
      <w:bodyDiv w:val="1"/>
      <w:marLeft w:val="0"/>
      <w:marRight w:val="0"/>
      <w:marTop w:val="0"/>
      <w:marBottom w:val="0"/>
      <w:divBdr>
        <w:top w:val="none" w:sz="0" w:space="0" w:color="auto"/>
        <w:left w:val="none" w:sz="0" w:space="0" w:color="auto"/>
        <w:bottom w:val="none" w:sz="0" w:space="0" w:color="auto"/>
        <w:right w:val="none" w:sz="0" w:space="0" w:color="auto"/>
      </w:divBdr>
    </w:div>
    <w:div w:id="20515691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2.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thual.perso.enseeiht.fr/otinsta/index.htm" TargetMode="External"/><Relationship Id="rId21" Type="http://schemas.openxmlformats.org/officeDocument/2006/relationships/hyperlink" Target="http://thual.perso.enseeiht.fr" TargetMode="External"/><Relationship Id="rId22" Type="http://schemas.openxmlformats.org/officeDocument/2006/relationships/hyperlink" Target="http://mooc.inp-toulouse.fr/course/view.php?id=28" TargetMode="External"/><Relationship Id="rId23" Type="http://schemas.openxmlformats.org/officeDocument/2006/relationships/hyperlink" Target="http://moodle-n7.inp-toulouse.fr/course/view.php?id=946" TargetMode="External"/><Relationship Id="rId24" Type="http://schemas.openxmlformats.org/officeDocument/2006/relationships/hyperlink" Target="http://moodle-n7.inp-toulouse.fr/course/view.php?id=7" TargetMode="External"/><Relationship Id="rId25" Type="http://schemas.openxmlformats.org/officeDocument/2006/relationships/hyperlink" Target="http://moodle-cpad.inp-toulouse.fr/course/view.php?id=77" TargetMode="External"/><Relationship Id="rId26" Type="http://schemas.openxmlformats.org/officeDocument/2006/relationships/hyperlink" Target="http://moodle-n7.inp-toulouse.fr/course/view.php?id=1111" TargetMode="External"/><Relationship Id="rId27" Type="http://schemas.openxmlformats.org/officeDocument/2006/relationships/hyperlink" Target="http://moodle-n7.inp-toulouse.fr/course/view.php?id=720" TargetMode="External"/><Relationship Id="rId28" Type="http://schemas.openxmlformats.org/officeDocument/2006/relationships/hyperlink" Target="http://moodle-n7.inp-toulouse.fr/course/view.php?id=28" TargetMode="External"/><Relationship Id="rId29" Type="http://schemas.openxmlformats.org/officeDocument/2006/relationships/hyperlink" Target="http://moodle-n7.inp-toulouse.fr/course/view.php?id=35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moodle-n7.inp-toulouse.fr/course/view.php?id=603" TargetMode="External"/><Relationship Id="rId31" Type="http://schemas.openxmlformats.org/officeDocument/2006/relationships/hyperlink" Target="http://moodle-n7.inp-toulouse.fr/course/view.php?id=174" TargetMode="External"/><Relationship Id="rId32" Type="http://schemas.openxmlformats.org/officeDocument/2006/relationships/hyperlink" Target="http://moodle-n7.inp-toulouse.fr/course/view.php?id=636"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moodle-n7.inp-toulouse.fr/course/view.php?id=759" TargetMode="External"/><Relationship Id="rId34" Type="http://schemas.openxmlformats.org/officeDocument/2006/relationships/hyperlink" Target="http://mooc.inp-toulouse.fr/course/view.php?id=26" TargetMode="External"/><Relationship Id="rId35" Type="http://schemas.openxmlformats.org/officeDocument/2006/relationships/hyperlink" Target="http://basn7.inp-toulouse.fr" TargetMode="External"/><Relationship Id="rId36" Type="http://schemas.openxmlformats.org/officeDocument/2006/relationships/hyperlink" Target="http://thual.perso.enseeiht.fr/xsee" TargetMode="External"/><Relationship Id="rId10" Type="http://schemas.openxmlformats.org/officeDocument/2006/relationships/hyperlink" Target="http://pedagotech.inp-toulouse.fr/121018" TargetMode="External"/><Relationship Id="rId11" Type="http://schemas.openxmlformats.org/officeDocument/2006/relationships/hyperlink" Target="http://pedagotech.inp-toulouse.fr/121013" TargetMode="External"/><Relationship Id="rId12" Type="http://schemas.openxmlformats.org/officeDocument/2006/relationships/hyperlink" Target="http://pedagotech.inp-toulouse.fr/130202" TargetMode="External"/><Relationship Id="rId13" Type="http://schemas.openxmlformats.org/officeDocument/2006/relationships/hyperlink" Target="http://www.enseeiht.fr/travaux" TargetMode="External"/><Relationship Id="rId14" Type="http://schemas.openxmlformats.org/officeDocument/2006/relationships/hyperlink" Target="http://pedagotech.inp-toulouse.fr/130202" TargetMode="External"/><Relationship Id="rId15" Type="http://schemas.openxmlformats.org/officeDocument/2006/relationships/hyperlink" Target="http://pedagotech.inp-toulouse.fr/121018" TargetMode="External"/><Relationship Id="rId16" Type="http://schemas.openxmlformats.org/officeDocument/2006/relationships/hyperlink" Target="http://pedagotech.inp-toulouse.fr/121013" TargetMode="External"/><Relationship Id="rId17" Type="http://schemas.openxmlformats.org/officeDocument/2006/relationships/hyperlink" Target="http://thual.perso.enseeiht.fr/otapm" TargetMode="External"/><Relationship Id="rId18" Type="http://schemas.openxmlformats.org/officeDocument/2006/relationships/hyperlink" Target="http://thual.perso.enseeiht.fr/pcc/index.htm" TargetMode="External"/><Relationship Id="rId19" Type="http://schemas.openxmlformats.org/officeDocument/2006/relationships/hyperlink" Target="http://thual.perso.enseeiht.fr/xsee" TargetMode="External"/><Relationship Id="rId37" Type="http://schemas.openxmlformats.org/officeDocument/2006/relationships/hyperlink" Target="http://www.inp-toulouse.fr/fr/l-inp-toulouse/innovation-pedagogique/bonus-innovation-pedagogique/projets-bip-laureats-2014/app-hydraulique.html" TargetMode="External"/><Relationship Id="rId38" Type="http://schemas.openxmlformats.org/officeDocument/2006/relationships/hyperlink" Target="https://www.youtube.com/watch?v=o5x42L04w5w" TargetMode="External"/><Relationship Id="rId39" Type="http://schemas.openxmlformats.org/officeDocument/2006/relationships/hyperlink" Target="http://moodle-n7.inp-toulouse.fr/course/view.php?id=1080" TargetMode="External"/><Relationship Id="rId40" Type="http://schemas.openxmlformats.org/officeDocument/2006/relationships/hyperlink" Target="http://www.studyrama.com/studyrama-tv/formations/comment-reussir-les-concours-communs-polytechniques-99984" TargetMode="External"/><Relationship Id="rId41" Type="http://schemas.openxmlformats.org/officeDocument/2006/relationships/hyperlink" Target="http://tice-pour-tous.inp-toulouse.fr" TargetMode="External"/><Relationship Id="rId42" Type="http://schemas.openxmlformats.org/officeDocument/2006/relationships/hyperlink" Target="http://blogs.univ-tlse2.fr/pedagotice/archives/pedagotice-2013-en-video" TargetMode="External"/><Relationship Id="rId43" Type="http://schemas.openxmlformats.org/officeDocument/2006/relationships/hyperlink" Target="http://thual.perso.enseeiht.fr/cmtice/site/co/siteWeb.html" TargetMode="External"/><Relationship Id="rId44" Type="http://schemas.openxmlformats.org/officeDocument/2006/relationships/footer" Target="footer1.xml"/><Relationship Id="rId4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A1E0-0C48-8046-A56D-5955BE88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6933</Words>
  <Characters>38132</Characters>
  <Application>Microsoft Macintosh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Acronyme</vt:lpstr>
    </vt:vector>
  </TitlesOfParts>
  <Company>ANR</Company>
  <LinksUpToDate>false</LinksUpToDate>
  <CharactersWithSpaces>44976</CharactersWithSpaces>
  <SharedDoc>false</SharedDoc>
  <HLinks>
    <vt:vector size="456" baseType="variant">
      <vt:variant>
        <vt:i4>6291582</vt:i4>
      </vt:variant>
      <vt:variant>
        <vt:i4>1032</vt:i4>
      </vt:variant>
      <vt:variant>
        <vt:i4>0</vt:i4>
      </vt:variant>
      <vt:variant>
        <vt:i4>5</vt:i4>
      </vt:variant>
      <vt:variant>
        <vt:lpwstr>http://www.enseeiht.fr/travaux</vt:lpwstr>
      </vt:variant>
      <vt:variant>
        <vt:lpwstr/>
      </vt:variant>
      <vt:variant>
        <vt:i4>2621553</vt:i4>
      </vt:variant>
      <vt:variant>
        <vt:i4>975</vt:i4>
      </vt:variant>
      <vt:variant>
        <vt:i4>0</vt:i4>
      </vt:variant>
      <vt:variant>
        <vt:i4>5</vt:i4>
      </vt:variant>
      <vt:variant>
        <vt:lpwstr>http://www.rs-viscoplastic2013.com/Projet/jcms/xnt_212228/thual</vt:lpwstr>
      </vt:variant>
      <vt:variant>
        <vt:lpwstr/>
      </vt:variant>
      <vt:variant>
        <vt:i4>1310736</vt:i4>
      </vt:variant>
      <vt:variant>
        <vt:i4>918</vt:i4>
      </vt:variant>
      <vt:variant>
        <vt:i4>0</vt:i4>
      </vt:variant>
      <vt:variant>
        <vt:i4>5</vt:i4>
      </vt:variant>
      <vt:variant>
        <vt:lpwstr>http://hdl.handle.net/2042/52321</vt:lpwstr>
      </vt:variant>
      <vt:variant>
        <vt:lpwstr/>
      </vt:variant>
      <vt:variant>
        <vt:i4>1114139</vt:i4>
      </vt:variant>
      <vt:variant>
        <vt:i4>822</vt:i4>
      </vt:variant>
      <vt:variant>
        <vt:i4>0</vt:i4>
      </vt:variant>
      <vt:variant>
        <vt:i4>5</vt:i4>
      </vt:variant>
      <vt:variant>
        <vt:lpwstr>https://www.researchgate.net/researcher/50204115_Sophie_Ricci/</vt:lpwstr>
      </vt:variant>
      <vt:variant>
        <vt:lpwstr/>
      </vt:variant>
      <vt:variant>
        <vt:i4>4522071</vt:i4>
      </vt:variant>
      <vt:variant>
        <vt:i4>819</vt:i4>
      </vt:variant>
      <vt:variant>
        <vt:i4>0</vt:i4>
      </vt:variant>
      <vt:variant>
        <vt:i4>5</vt:i4>
      </vt:variant>
      <vt:variant>
        <vt:lpwstr>https://www.researchgate.net/researcher/2043444694_Bertrand_Bouriquet/</vt:lpwstr>
      </vt:variant>
      <vt:variant>
        <vt:lpwstr/>
      </vt:variant>
      <vt:variant>
        <vt:i4>7798828</vt:i4>
      </vt:variant>
      <vt:variant>
        <vt:i4>816</vt:i4>
      </vt:variant>
      <vt:variant>
        <vt:i4>0</vt:i4>
      </vt:variant>
      <vt:variant>
        <vt:i4>5</vt:i4>
      </vt:variant>
      <vt:variant>
        <vt:lpwstr>https://www.researchgate.net/researcher/6927985_Serge_Gratton/</vt:lpwstr>
      </vt:variant>
      <vt:variant>
        <vt:lpwstr/>
      </vt:variant>
      <vt:variant>
        <vt:i4>8060935</vt:i4>
      </vt:variant>
      <vt:variant>
        <vt:i4>813</vt:i4>
      </vt:variant>
      <vt:variant>
        <vt:i4>0</vt:i4>
      </vt:variant>
      <vt:variant>
        <vt:i4>5</vt:i4>
      </vt:variant>
      <vt:variant>
        <vt:lpwstr>https://www.researchgate.net/researcher/31791472_Olivier_Thual/</vt:lpwstr>
      </vt:variant>
      <vt:variant>
        <vt:lpwstr/>
      </vt:variant>
      <vt:variant>
        <vt:i4>6946854</vt:i4>
      </vt:variant>
      <vt:variant>
        <vt:i4>810</vt:i4>
      </vt:variant>
      <vt:variant>
        <vt:i4>0</vt:i4>
      </vt:variant>
      <vt:variant>
        <vt:i4>5</vt:i4>
      </vt:variant>
      <vt:variant>
        <vt:lpwstr>https://www.researchgate.net/researcher/30445141_Jean-Philippe_Argaud/</vt:lpwstr>
      </vt:variant>
      <vt:variant>
        <vt:lpwstr/>
      </vt:variant>
      <vt:variant>
        <vt:i4>7209056</vt:i4>
      </vt:variant>
      <vt:variant>
        <vt:i4>807</vt:i4>
      </vt:variant>
      <vt:variant>
        <vt:i4>0</vt:i4>
      </vt:variant>
      <vt:variant>
        <vt:i4>5</vt:i4>
      </vt:variant>
      <vt:variant>
        <vt:lpwstr>https://www.researchgate.net/researcher/2043430994_Patrick_Erhard/</vt:lpwstr>
      </vt:variant>
      <vt:variant>
        <vt:lpwstr/>
      </vt:variant>
      <vt:variant>
        <vt:i4>2162739</vt:i4>
      </vt:variant>
      <vt:variant>
        <vt:i4>804</vt:i4>
      </vt:variant>
      <vt:variant>
        <vt:i4>0</vt:i4>
      </vt:variant>
      <vt:variant>
        <vt:i4>5</vt:i4>
      </vt:variant>
      <vt:variant>
        <vt:lpwstr>https://www.researchgate.net/researcher/42640321_Angelique_Poncot/</vt:lpwstr>
      </vt:variant>
      <vt:variant>
        <vt:lpwstr/>
      </vt:variant>
      <vt:variant>
        <vt:i4>6291582</vt:i4>
      </vt:variant>
      <vt:variant>
        <vt:i4>576</vt:i4>
      </vt:variant>
      <vt:variant>
        <vt:i4>0</vt:i4>
      </vt:variant>
      <vt:variant>
        <vt:i4>5</vt:i4>
      </vt:variant>
      <vt:variant>
        <vt:lpwstr>http://www.enseeiht.fr/travaux</vt:lpwstr>
      </vt:variant>
      <vt:variant>
        <vt:lpwstr/>
      </vt:variant>
      <vt:variant>
        <vt:i4>4915206</vt:i4>
      </vt:variant>
      <vt:variant>
        <vt:i4>558</vt:i4>
      </vt:variant>
      <vt:variant>
        <vt:i4>0</vt:i4>
      </vt:variant>
      <vt:variant>
        <vt:i4>5</vt:i4>
      </vt:variant>
      <vt:variant>
        <vt:lpwstr>http://pedagotech.inp-toulouse.fr/130202</vt:lpwstr>
      </vt:variant>
      <vt:variant>
        <vt:lpwstr/>
      </vt:variant>
      <vt:variant>
        <vt:i4>4784134</vt:i4>
      </vt:variant>
      <vt:variant>
        <vt:i4>555</vt:i4>
      </vt:variant>
      <vt:variant>
        <vt:i4>0</vt:i4>
      </vt:variant>
      <vt:variant>
        <vt:i4>5</vt:i4>
      </vt:variant>
      <vt:variant>
        <vt:lpwstr>http://pedagotech.inp-toulouse.fr/121013</vt:lpwstr>
      </vt:variant>
      <vt:variant>
        <vt:lpwstr/>
      </vt:variant>
      <vt:variant>
        <vt:i4>4325382</vt:i4>
      </vt:variant>
      <vt:variant>
        <vt:i4>552</vt:i4>
      </vt:variant>
      <vt:variant>
        <vt:i4>0</vt:i4>
      </vt:variant>
      <vt:variant>
        <vt:i4>5</vt:i4>
      </vt:variant>
      <vt:variant>
        <vt:lpwstr>http://pedagotech.inp-toulouse.fr/121018</vt:lpwstr>
      </vt:variant>
      <vt:variant>
        <vt:lpwstr/>
      </vt:variant>
      <vt:variant>
        <vt:i4>7077961</vt:i4>
      </vt:variant>
      <vt:variant>
        <vt:i4>345</vt:i4>
      </vt:variant>
      <vt:variant>
        <vt:i4>0</vt:i4>
      </vt:variant>
      <vt:variant>
        <vt:i4>5</vt:i4>
      </vt:variant>
      <vt:variant>
        <vt:lpwstr>http://thual.perso.enseeiht.fr/</vt:lpwstr>
      </vt:variant>
      <vt:variant>
        <vt:lpwstr/>
      </vt:variant>
      <vt:variant>
        <vt:i4>6029436</vt:i4>
      </vt:variant>
      <vt:variant>
        <vt:i4>342</vt:i4>
      </vt:variant>
      <vt:variant>
        <vt:i4>0</vt:i4>
      </vt:variant>
      <vt:variant>
        <vt:i4>5</vt:i4>
      </vt:variant>
      <vt:variant>
        <vt:lpwstr>mailto:thual@imft.fr</vt:lpwstr>
      </vt:variant>
      <vt:variant>
        <vt:lpwstr/>
      </vt:variant>
      <vt:variant>
        <vt:i4>983103</vt:i4>
      </vt:variant>
      <vt:variant>
        <vt:i4>339</vt:i4>
      </vt:variant>
      <vt:variant>
        <vt:i4>0</vt:i4>
      </vt:variant>
      <vt:variant>
        <vt:i4>5</vt:i4>
      </vt:variant>
      <vt:variant>
        <vt:lpwstr>http://thual.perso.enseeiht.fr/cv</vt:lpwstr>
      </vt:variant>
      <vt:variant>
        <vt:lpwstr/>
      </vt:variant>
      <vt:variant>
        <vt:i4>1572872</vt:i4>
      </vt:variant>
      <vt:variant>
        <vt:i4>332</vt:i4>
      </vt:variant>
      <vt:variant>
        <vt:i4>0</vt:i4>
      </vt:variant>
      <vt:variant>
        <vt:i4>5</vt:i4>
      </vt:variant>
      <vt:variant>
        <vt:lpwstr/>
      </vt:variant>
      <vt:variant>
        <vt:lpwstr>_Toc442538865</vt:lpwstr>
      </vt:variant>
      <vt:variant>
        <vt:i4>1572873</vt:i4>
      </vt:variant>
      <vt:variant>
        <vt:i4>326</vt:i4>
      </vt:variant>
      <vt:variant>
        <vt:i4>0</vt:i4>
      </vt:variant>
      <vt:variant>
        <vt:i4>5</vt:i4>
      </vt:variant>
      <vt:variant>
        <vt:lpwstr/>
      </vt:variant>
      <vt:variant>
        <vt:lpwstr>_Toc442538864</vt:lpwstr>
      </vt:variant>
      <vt:variant>
        <vt:i4>1572878</vt:i4>
      </vt:variant>
      <vt:variant>
        <vt:i4>320</vt:i4>
      </vt:variant>
      <vt:variant>
        <vt:i4>0</vt:i4>
      </vt:variant>
      <vt:variant>
        <vt:i4>5</vt:i4>
      </vt:variant>
      <vt:variant>
        <vt:lpwstr/>
      </vt:variant>
      <vt:variant>
        <vt:lpwstr>_Toc442538863</vt:lpwstr>
      </vt:variant>
      <vt:variant>
        <vt:i4>1572879</vt:i4>
      </vt:variant>
      <vt:variant>
        <vt:i4>314</vt:i4>
      </vt:variant>
      <vt:variant>
        <vt:i4>0</vt:i4>
      </vt:variant>
      <vt:variant>
        <vt:i4>5</vt:i4>
      </vt:variant>
      <vt:variant>
        <vt:lpwstr/>
      </vt:variant>
      <vt:variant>
        <vt:lpwstr>_Toc442538862</vt:lpwstr>
      </vt:variant>
      <vt:variant>
        <vt:i4>1572876</vt:i4>
      </vt:variant>
      <vt:variant>
        <vt:i4>308</vt:i4>
      </vt:variant>
      <vt:variant>
        <vt:i4>0</vt:i4>
      </vt:variant>
      <vt:variant>
        <vt:i4>5</vt:i4>
      </vt:variant>
      <vt:variant>
        <vt:lpwstr/>
      </vt:variant>
      <vt:variant>
        <vt:lpwstr>_Toc442538861</vt:lpwstr>
      </vt:variant>
      <vt:variant>
        <vt:i4>1572877</vt:i4>
      </vt:variant>
      <vt:variant>
        <vt:i4>302</vt:i4>
      </vt:variant>
      <vt:variant>
        <vt:i4>0</vt:i4>
      </vt:variant>
      <vt:variant>
        <vt:i4>5</vt:i4>
      </vt:variant>
      <vt:variant>
        <vt:lpwstr/>
      </vt:variant>
      <vt:variant>
        <vt:lpwstr>_Toc442538860</vt:lpwstr>
      </vt:variant>
      <vt:variant>
        <vt:i4>1769476</vt:i4>
      </vt:variant>
      <vt:variant>
        <vt:i4>296</vt:i4>
      </vt:variant>
      <vt:variant>
        <vt:i4>0</vt:i4>
      </vt:variant>
      <vt:variant>
        <vt:i4>5</vt:i4>
      </vt:variant>
      <vt:variant>
        <vt:lpwstr/>
      </vt:variant>
      <vt:variant>
        <vt:lpwstr>_Toc442538859</vt:lpwstr>
      </vt:variant>
      <vt:variant>
        <vt:i4>1769477</vt:i4>
      </vt:variant>
      <vt:variant>
        <vt:i4>290</vt:i4>
      </vt:variant>
      <vt:variant>
        <vt:i4>0</vt:i4>
      </vt:variant>
      <vt:variant>
        <vt:i4>5</vt:i4>
      </vt:variant>
      <vt:variant>
        <vt:lpwstr/>
      </vt:variant>
      <vt:variant>
        <vt:lpwstr>_Toc442538858</vt:lpwstr>
      </vt:variant>
      <vt:variant>
        <vt:i4>1769482</vt:i4>
      </vt:variant>
      <vt:variant>
        <vt:i4>284</vt:i4>
      </vt:variant>
      <vt:variant>
        <vt:i4>0</vt:i4>
      </vt:variant>
      <vt:variant>
        <vt:i4>5</vt:i4>
      </vt:variant>
      <vt:variant>
        <vt:lpwstr/>
      </vt:variant>
      <vt:variant>
        <vt:lpwstr>_Toc442538857</vt:lpwstr>
      </vt:variant>
      <vt:variant>
        <vt:i4>1769483</vt:i4>
      </vt:variant>
      <vt:variant>
        <vt:i4>278</vt:i4>
      </vt:variant>
      <vt:variant>
        <vt:i4>0</vt:i4>
      </vt:variant>
      <vt:variant>
        <vt:i4>5</vt:i4>
      </vt:variant>
      <vt:variant>
        <vt:lpwstr/>
      </vt:variant>
      <vt:variant>
        <vt:lpwstr>_Toc442538856</vt:lpwstr>
      </vt:variant>
      <vt:variant>
        <vt:i4>1769480</vt:i4>
      </vt:variant>
      <vt:variant>
        <vt:i4>272</vt:i4>
      </vt:variant>
      <vt:variant>
        <vt:i4>0</vt:i4>
      </vt:variant>
      <vt:variant>
        <vt:i4>5</vt:i4>
      </vt:variant>
      <vt:variant>
        <vt:lpwstr/>
      </vt:variant>
      <vt:variant>
        <vt:lpwstr>_Toc442538855</vt:lpwstr>
      </vt:variant>
      <vt:variant>
        <vt:i4>1769481</vt:i4>
      </vt:variant>
      <vt:variant>
        <vt:i4>266</vt:i4>
      </vt:variant>
      <vt:variant>
        <vt:i4>0</vt:i4>
      </vt:variant>
      <vt:variant>
        <vt:i4>5</vt:i4>
      </vt:variant>
      <vt:variant>
        <vt:lpwstr/>
      </vt:variant>
      <vt:variant>
        <vt:lpwstr>_Toc442538854</vt:lpwstr>
      </vt:variant>
      <vt:variant>
        <vt:i4>1769486</vt:i4>
      </vt:variant>
      <vt:variant>
        <vt:i4>260</vt:i4>
      </vt:variant>
      <vt:variant>
        <vt:i4>0</vt:i4>
      </vt:variant>
      <vt:variant>
        <vt:i4>5</vt:i4>
      </vt:variant>
      <vt:variant>
        <vt:lpwstr/>
      </vt:variant>
      <vt:variant>
        <vt:lpwstr>_Toc442538853</vt:lpwstr>
      </vt:variant>
      <vt:variant>
        <vt:i4>1769487</vt:i4>
      </vt:variant>
      <vt:variant>
        <vt:i4>254</vt:i4>
      </vt:variant>
      <vt:variant>
        <vt:i4>0</vt:i4>
      </vt:variant>
      <vt:variant>
        <vt:i4>5</vt:i4>
      </vt:variant>
      <vt:variant>
        <vt:lpwstr/>
      </vt:variant>
      <vt:variant>
        <vt:lpwstr>_Toc442538852</vt:lpwstr>
      </vt:variant>
      <vt:variant>
        <vt:i4>1769484</vt:i4>
      </vt:variant>
      <vt:variant>
        <vt:i4>248</vt:i4>
      </vt:variant>
      <vt:variant>
        <vt:i4>0</vt:i4>
      </vt:variant>
      <vt:variant>
        <vt:i4>5</vt:i4>
      </vt:variant>
      <vt:variant>
        <vt:lpwstr/>
      </vt:variant>
      <vt:variant>
        <vt:lpwstr>_Toc442538851</vt:lpwstr>
      </vt:variant>
      <vt:variant>
        <vt:i4>1769485</vt:i4>
      </vt:variant>
      <vt:variant>
        <vt:i4>242</vt:i4>
      </vt:variant>
      <vt:variant>
        <vt:i4>0</vt:i4>
      </vt:variant>
      <vt:variant>
        <vt:i4>5</vt:i4>
      </vt:variant>
      <vt:variant>
        <vt:lpwstr/>
      </vt:variant>
      <vt:variant>
        <vt:lpwstr>_Toc442538850</vt:lpwstr>
      </vt:variant>
      <vt:variant>
        <vt:i4>1703940</vt:i4>
      </vt:variant>
      <vt:variant>
        <vt:i4>236</vt:i4>
      </vt:variant>
      <vt:variant>
        <vt:i4>0</vt:i4>
      </vt:variant>
      <vt:variant>
        <vt:i4>5</vt:i4>
      </vt:variant>
      <vt:variant>
        <vt:lpwstr/>
      </vt:variant>
      <vt:variant>
        <vt:lpwstr>_Toc442538849</vt:lpwstr>
      </vt:variant>
      <vt:variant>
        <vt:i4>1703941</vt:i4>
      </vt:variant>
      <vt:variant>
        <vt:i4>230</vt:i4>
      </vt:variant>
      <vt:variant>
        <vt:i4>0</vt:i4>
      </vt:variant>
      <vt:variant>
        <vt:i4>5</vt:i4>
      </vt:variant>
      <vt:variant>
        <vt:lpwstr/>
      </vt:variant>
      <vt:variant>
        <vt:lpwstr>_Toc442538848</vt:lpwstr>
      </vt:variant>
      <vt:variant>
        <vt:i4>1703946</vt:i4>
      </vt:variant>
      <vt:variant>
        <vt:i4>224</vt:i4>
      </vt:variant>
      <vt:variant>
        <vt:i4>0</vt:i4>
      </vt:variant>
      <vt:variant>
        <vt:i4>5</vt:i4>
      </vt:variant>
      <vt:variant>
        <vt:lpwstr/>
      </vt:variant>
      <vt:variant>
        <vt:lpwstr>_Toc442538847</vt:lpwstr>
      </vt:variant>
      <vt:variant>
        <vt:i4>1703947</vt:i4>
      </vt:variant>
      <vt:variant>
        <vt:i4>218</vt:i4>
      </vt:variant>
      <vt:variant>
        <vt:i4>0</vt:i4>
      </vt:variant>
      <vt:variant>
        <vt:i4>5</vt:i4>
      </vt:variant>
      <vt:variant>
        <vt:lpwstr/>
      </vt:variant>
      <vt:variant>
        <vt:lpwstr>_Toc442538846</vt:lpwstr>
      </vt:variant>
      <vt:variant>
        <vt:i4>1703944</vt:i4>
      </vt:variant>
      <vt:variant>
        <vt:i4>212</vt:i4>
      </vt:variant>
      <vt:variant>
        <vt:i4>0</vt:i4>
      </vt:variant>
      <vt:variant>
        <vt:i4>5</vt:i4>
      </vt:variant>
      <vt:variant>
        <vt:lpwstr/>
      </vt:variant>
      <vt:variant>
        <vt:lpwstr>_Toc442538845</vt:lpwstr>
      </vt:variant>
      <vt:variant>
        <vt:i4>1703945</vt:i4>
      </vt:variant>
      <vt:variant>
        <vt:i4>206</vt:i4>
      </vt:variant>
      <vt:variant>
        <vt:i4>0</vt:i4>
      </vt:variant>
      <vt:variant>
        <vt:i4>5</vt:i4>
      </vt:variant>
      <vt:variant>
        <vt:lpwstr/>
      </vt:variant>
      <vt:variant>
        <vt:lpwstr>_Toc442538844</vt:lpwstr>
      </vt:variant>
      <vt:variant>
        <vt:i4>1703950</vt:i4>
      </vt:variant>
      <vt:variant>
        <vt:i4>200</vt:i4>
      </vt:variant>
      <vt:variant>
        <vt:i4>0</vt:i4>
      </vt:variant>
      <vt:variant>
        <vt:i4>5</vt:i4>
      </vt:variant>
      <vt:variant>
        <vt:lpwstr/>
      </vt:variant>
      <vt:variant>
        <vt:lpwstr>_Toc442538843</vt:lpwstr>
      </vt:variant>
      <vt:variant>
        <vt:i4>1703951</vt:i4>
      </vt:variant>
      <vt:variant>
        <vt:i4>194</vt:i4>
      </vt:variant>
      <vt:variant>
        <vt:i4>0</vt:i4>
      </vt:variant>
      <vt:variant>
        <vt:i4>5</vt:i4>
      </vt:variant>
      <vt:variant>
        <vt:lpwstr/>
      </vt:variant>
      <vt:variant>
        <vt:lpwstr>_Toc442538842</vt:lpwstr>
      </vt:variant>
      <vt:variant>
        <vt:i4>1703948</vt:i4>
      </vt:variant>
      <vt:variant>
        <vt:i4>188</vt:i4>
      </vt:variant>
      <vt:variant>
        <vt:i4>0</vt:i4>
      </vt:variant>
      <vt:variant>
        <vt:i4>5</vt:i4>
      </vt:variant>
      <vt:variant>
        <vt:lpwstr/>
      </vt:variant>
      <vt:variant>
        <vt:lpwstr>_Toc442538841</vt:lpwstr>
      </vt:variant>
      <vt:variant>
        <vt:i4>1703949</vt:i4>
      </vt:variant>
      <vt:variant>
        <vt:i4>182</vt:i4>
      </vt:variant>
      <vt:variant>
        <vt:i4>0</vt:i4>
      </vt:variant>
      <vt:variant>
        <vt:i4>5</vt:i4>
      </vt:variant>
      <vt:variant>
        <vt:lpwstr/>
      </vt:variant>
      <vt:variant>
        <vt:lpwstr>_Toc442538840</vt:lpwstr>
      </vt:variant>
      <vt:variant>
        <vt:i4>1900548</vt:i4>
      </vt:variant>
      <vt:variant>
        <vt:i4>176</vt:i4>
      </vt:variant>
      <vt:variant>
        <vt:i4>0</vt:i4>
      </vt:variant>
      <vt:variant>
        <vt:i4>5</vt:i4>
      </vt:variant>
      <vt:variant>
        <vt:lpwstr/>
      </vt:variant>
      <vt:variant>
        <vt:lpwstr>_Toc442538839</vt:lpwstr>
      </vt:variant>
      <vt:variant>
        <vt:i4>1900549</vt:i4>
      </vt:variant>
      <vt:variant>
        <vt:i4>170</vt:i4>
      </vt:variant>
      <vt:variant>
        <vt:i4>0</vt:i4>
      </vt:variant>
      <vt:variant>
        <vt:i4>5</vt:i4>
      </vt:variant>
      <vt:variant>
        <vt:lpwstr/>
      </vt:variant>
      <vt:variant>
        <vt:lpwstr>_Toc442538838</vt:lpwstr>
      </vt:variant>
      <vt:variant>
        <vt:i4>1900554</vt:i4>
      </vt:variant>
      <vt:variant>
        <vt:i4>164</vt:i4>
      </vt:variant>
      <vt:variant>
        <vt:i4>0</vt:i4>
      </vt:variant>
      <vt:variant>
        <vt:i4>5</vt:i4>
      </vt:variant>
      <vt:variant>
        <vt:lpwstr/>
      </vt:variant>
      <vt:variant>
        <vt:lpwstr>_Toc442538837</vt:lpwstr>
      </vt:variant>
      <vt:variant>
        <vt:i4>1900555</vt:i4>
      </vt:variant>
      <vt:variant>
        <vt:i4>158</vt:i4>
      </vt:variant>
      <vt:variant>
        <vt:i4>0</vt:i4>
      </vt:variant>
      <vt:variant>
        <vt:i4>5</vt:i4>
      </vt:variant>
      <vt:variant>
        <vt:lpwstr/>
      </vt:variant>
      <vt:variant>
        <vt:lpwstr>_Toc442538836</vt:lpwstr>
      </vt:variant>
      <vt:variant>
        <vt:i4>1900552</vt:i4>
      </vt:variant>
      <vt:variant>
        <vt:i4>152</vt:i4>
      </vt:variant>
      <vt:variant>
        <vt:i4>0</vt:i4>
      </vt:variant>
      <vt:variant>
        <vt:i4>5</vt:i4>
      </vt:variant>
      <vt:variant>
        <vt:lpwstr/>
      </vt:variant>
      <vt:variant>
        <vt:lpwstr>_Toc442538835</vt:lpwstr>
      </vt:variant>
      <vt:variant>
        <vt:i4>1900553</vt:i4>
      </vt:variant>
      <vt:variant>
        <vt:i4>146</vt:i4>
      </vt:variant>
      <vt:variant>
        <vt:i4>0</vt:i4>
      </vt:variant>
      <vt:variant>
        <vt:i4>5</vt:i4>
      </vt:variant>
      <vt:variant>
        <vt:lpwstr/>
      </vt:variant>
      <vt:variant>
        <vt:lpwstr>_Toc442538834</vt:lpwstr>
      </vt:variant>
      <vt:variant>
        <vt:i4>1900558</vt:i4>
      </vt:variant>
      <vt:variant>
        <vt:i4>140</vt:i4>
      </vt:variant>
      <vt:variant>
        <vt:i4>0</vt:i4>
      </vt:variant>
      <vt:variant>
        <vt:i4>5</vt:i4>
      </vt:variant>
      <vt:variant>
        <vt:lpwstr/>
      </vt:variant>
      <vt:variant>
        <vt:lpwstr>_Toc442538833</vt:lpwstr>
      </vt:variant>
      <vt:variant>
        <vt:i4>1900559</vt:i4>
      </vt:variant>
      <vt:variant>
        <vt:i4>134</vt:i4>
      </vt:variant>
      <vt:variant>
        <vt:i4>0</vt:i4>
      </vt:variant>
      <vt:variant>
        <vt:i4>5</vt:i4>
      </vt:variant>
      <vt:variant>
        <vt:lpwstr/>
      </vt:variant>
      <vt:variant>
        <vt:lpwstr>_Toc442538832</vt:lpwstr>
      </vt:variant>
      <vt:variant>
        <vt:i4>1900556</vt:i4>
      </vt:variant>
      <vt:variant>
        <vt:i4>128</vt:i4>
      </vt:variant>
      <vt:variant>
        <vt:i4>0</vt:i4>
      </vt:variant>
      <vt:variant>
        <vt:i4>5</vt:i4>
      </vt:variant>
      <vt:variant>
        <vt:lpwstr/>
      </vt:variant>
      <vt:variant>
        <vt:lpwstr>_Toc442538831</vt:lpwstr>
      </vt:variant>
      <vt:variant>
        <vt:i4>1900557</vt:i4>
      </vt:variant>
      <vt:variant>
        <vt:i4>122</vt:i4>
      </vt:variant>
      <vt:variant>
        <vt:i4>0</vt:i4>
      </vt:variant>
      <vt:variant>
        <vt:i4>5</vt:i4>
      </vt:variant>
      <vt:variant>
        <vt:lpwstr/>
      </vt:variant>
      <vt:variant>
        <vt:lpwstr>_Toc442538830</vt:lpwstr>
      </vt:variant>
      <vt:variant>
        <vt:i4>1835012</vt:i4>
      </vt:variant>
      <vt:variant>
        <vt:i4>116</vt:i4>
      </vt:variant>
      <vt:variant>
        <vt:i4>0</vt:i4>
      </vt:variant>
      <vt:variant>
        <vt:i4>5</vt:i4>
      </vt:variant>
      <vt:variant>
        <vt:lpwstr/>
      </vt:variant>
      <vt:variant>
        <vt:lpwstr>_Toc442538829</vt:lpwstr>
      </vt:variant>
      <vt:variant>
        <vt:i4>1835013</vt:i4>
      </vt:variant>
      <vt:variant>
        <vt:i4>110</vt:i4>
      </vt:variant>
      <vt:variant>
        <vt:i4>0</vt:i4>
      </vt:variant>
      <vt:variant>
        <vt:i4>5</vt:i4>
      </vt:variant>
      <vt:variant>
        <vt:lpwstr/>
      </vt:variant>
      <vt:variant>
        <vt:lpwstr>_Toc442538828</vt:lpwstr>
      </vt:variant>
      <vt:variant>
        <vt:i4>1835018</vt:i4>
      </vt:variant>
      <vt:variant>
        <vt:i4>104</vt:i4>
      </vt:variant>
      <vt:variant>
        <vt:i4>0</vt:i4>
      </vt:variant>
      <vt:variant>
        <vt:i4>5</vt:i4>
      </vt:variant>
      <vt:variant>
        <vt:lpwstr/>
      </vt:variant>
      <vt:variant>
        <vt:lpwstr>_Toc442538827</vt:lpwstr>
      </vt:variant>
      <vt:variant>
        <vt:i4>1835019</vt:i4>
      </vt:variant>
      <vt:variant>
        <vt:i4>98</vt:i4>
      </vt:variant>
      <vt:variant>
        <vt:i4>0</vt:i4>
      </vt:variant>
      <vt:variant>
        <vt:i4>5</vt:i4>
      </vt:variant>
      <vt:variant>
        <vt:lpwstr/>
      </vt:variant>
      <vt:variant>
        <vt:lpwstr>_Toc442538826</vt:lpwstr>
      </vt:variant>
      <vt:variant>
        <vt:i4>1835016</vt:i4>
      </vt:variant>
      <vt:variant>
        <vt:i4>92</vt:i4>
      </vt:variant>
      <vt:variant>
        <vt:i4>0</vt:i4>
      </vt:variant>
      <vt:variant>
        <vt:i4>5</vt:i4>
      </vt:variant>
      <vt:variant>
        <vt:lpwstr/>
      </vt:variant>
      <vt:variant>
        <vt:lpwstr>_Toc442538825</vt:lpwstr>
      </vt:variant>
      <vt:variant>
        <vt:i4>1835017</vt:i4>
      </vt:variant>
      <vt:variant>
        <vt:i4>86</vt:i4>
      </vt:variant>
      <vt:variant>
        <vt:i4>0</vt:i4>
      </vt:variant>
      <vt:variant>
        <vt:i4>5</vt:i4>
      </vt:variant>
      <vt:variant>
        <vt:lpwstr/>
      </vt:variant>
      <vt:variant>
        <vt:lpwstr>_Toc442538824</vt:lpwstr>
      </vt:variant>
      <vt:variant>
        <vt:i4>1835022</vt:i4>
      </vt:variant>
      <vt:variant>
        <vt:i4>80</vt:i4>
      </vt:variant>
      <vt:variant>
        <vt:i4>0</vt:i4>
      </vt:variant>
      <vt:variant>
        <vt:i4>5</vt:i4>
      </vt:variant>
      <vt:variant>
        <vt:lpwstr/>
      </vt:variant>
      <vt:variant>
        <vt:lpwstr>_Toc442538823</vt:lpwstr>
      </vt:variant>
      <vt:variant>
        <vt:i4>1835023</vt:i4>
      </vt:variant>
      <vt:variant>
        <vt:i4>74</vt:i4>
      </vt:variant>
      <vt:variant>
        <vt:i4>0</vt:i4>
      </vt:variant>
      <vt:variant>
        <vt:i4>5</vt:i4>
      </vt:variant>
      <vt:variant>
        <vt:lpwstr/>
      </vt:variant>
      <vt:variant>
        <vt:lpwstr>_Toc442538822</vt:lpwstr>
      </vt:variant>
      <vt:variant>
        <vt:i4>1835020</vt:i4>
      </vt:variant>
      <vt:variant>
        <vt:i4>68</vt:i4>
      </vt:variant>
      <vt:variant>
        <vt:i4>0</vt:i4>
      </vt:variant>
      <vt:variant>
        <vt:i4>5</vt:i4>
      </vt:variant>
      <vt:variant>
        <vt:lpwstr/>
      </vt:variant>
      <vt:variant>
        <vt:lpwstr>_Toc442538821</vt:lpwstr>
      </vt:variant>
      <vt:variant>
        <vt:i4>1835021</vt:i4>
      </vt:variant>
      <vt:variant>
        <vt:i4>62</vt:i4>
      </vt:variant>
      <vt:variant>
        <vt:i4>0</vt:i4>
      </vt:variant>
      <vt:variant>
        <vt:i4>5</vt:i4>
      </vt:variant>
      <vt:variant>
        <vt:lpwstr/>
      </vt:variant>
      <vt:variant>
        <vt:lpwstr>_Toc442538820</vt:lpwstr>
      </vt:variant>
      <vt:variant>
        <vt:i4>2031620</vt:i4>
      </vt:variant>
      <vt:variant>
        <vt:i4>56</vt:i4>
      </vt:variant>
      <vt:variant>
        <vt:i4>0</vt:i4>
      </vt:variant>
      <vt:variant>
        <vt:i4>5</vt:i4>
      </vt:variant>
      <vt:variant>
        <vt:lpwstr/>
      </vt:variant>
      <vt:variant>
        <vt:lpwstr>_Toc442538819</vt:lpwstr>
      </vt:variant>
      <vt:variant>
        <vt:i4>2031621</vt:i4>
      </vt:variant>
      <vt:variant>
        <vt:i4>50</vt:i4>
      </vt:variant>
      <vt:variant>
        <vt:i4>0</vt:i4>
      </vt:variant>
      <vt:variant>
        <vt:i4>5</vt:i4>
      </vt:variant>
      <vt:variant>
        <vt:lpwstr/>
      </vt:variant>
      <vt:variant>
        <vt:lpwstr>_Toc442538818</vt:lpwstr>
      </vt:variant>
      <vt:variant>
        <vt:i4>2031626</vt:i4>
      </vt:variant>
      <vt:variant>
        <vt:i4>44</vt:i4>
      </vt:variant>
      <vt:variant>
        <vt:i4>0</vt:i4>
      </vt:variant>
      <vt:variant>
        <vt:i4>5</vt:i4>
      </vt:variant>
      <vt:variant>
        <vt:lpwstr/>
      </vt:variant>
      <vt:variant>
        <vt:lpwstr>_Toc442538817</vt:lpwstr>
      </vt:variant>
      <vt:variant>
        <vt:i4>2031627</vt:i4>
      </vt:variant>
      <vt:variant>
        <vt:i4>38</vt:i4>
      </vt:variant>
      <vt:variant>
        <vt:i4>0</vt:i4>
      </vt:variant>
      <vt:variant>
        <vt:i4>5</vt:i4>
      </vt:variant>
      <vt:variant>
        <vt:lpwstr/>
      </vt:variant>
      <vt:variant>
        <vt:lpwstr>_Toc442538816</vt:lpwstr>
      </vt:variant>
      <vt:variant>
        <vt:i4>2031624</vt:i4>
      </vt:variant>
      <vt:variant>
        <vt:i4>32</vt:i4>
      </vt:variant>
      <vt:variant>
        <vt:i4>0</vt:i4>
      </vt:variant>
      <vt:variant>
        <vt:i4>5</vt:i4>
      </vt:variant>
      <vt:variant>
        <vt:lpwstr/>
      </vt:variant>
      <vt:variant>
        <vt:lpwstr>_Toc442538815</vt:lpwstr>
      </vt:variant>
      <vt:variant>
        <vt:i4>2031625</vt:i4>
      </vt:variant>
      <vt:variant>
        <vt:i4>26</vt:i4>
      </vt:variant>
      <vt:variant>
        <vt:i4>0</vt:i4>
      </vt:variant>
      <vt:variant>
        <vt:i4>5</vt:i4>
      </vt:variant>
      <vt:variant>
        <vt:lpwstr/>
      </vt:variant>
      <vt:variant>
        <vt:lpwstr>_Toc442538814</vt:lpwstr>
      </vt:variant>
      <vt:variant>
        <vt:i4>2031630</vt:i4>
      </vt:variant>
      <vt:variant>
        <vt:i4>20</vt:i4>
      </vt:variant>
      <vt:variant>
        <vt:i4>0</vt:i4>
      </vt:variant>
      <vt:variant>
        <vt:i4>5</vt:i4>
      </vt:variant>
      <vt:variant>
        <vt:lpwstr/>
      </vt:variant>
      <vt:variant>
        <vt:lpwstr>_Toc442538813</vt:lpwstr>
      </vt:variant>
      <vt:variant>
        <vt:i4>2031631</vt:i4>
      </vt:variant>
      <vt:variant>
        <vt:i4>14</vt:i4>
      </vt:variant>
      <vt:variant>
        <vt:i4>0</vt:i4>
      </vt:variant>
      <vt:variant>
        <vt:i4>5</vt:i4>
      </vt:variant>
      <vt:variant>
        <vt:lpwstr/>
      </vt:variant>
      <vt:variant>
        <vt:lpwstr>_Toc442538812</vt:lpwstr>
      </vt:variant>
      <vt:variant>
        <vt:i4>2031628</vt:i4>
      </vt:variant>
      <vt:variant>
        <vt:i4>8</vt:i4>
      </vt:variant>
      <vt:variant>
        <vt:i4>0</vt:i4>
      </vt:variant>
      <vt:variant>
        <vt:i4>5</vt:i4>
      </vt:variant>
      <vt:variant>
        <vt:lpwstr/>
      </vt:variant>
      <vt:variant>
        <vt:lpwstr>_Toc442538811</vt:lpwstr>
      </vt:variant>
      <vt:variant>
        <vt:i4>2031629</vt:i4>
      </vt:variant>
      <vt:variant>
        <vt:i4>2</vt:i4>
      </vt:variant>
      <vt:variant>
        <vt:i4>0</vt:i4>
      </vt:variant>
      <vt:variant>
        <vt:i4>5</vt:i4>
      </vt:variant>
      <vt:variant>
        <vt:lpwstr/>
      </vt:variant>
      <vt:variant>
        <vt:lpwstr>_Toc442538810</vt:lpwstr>
      </vt:variant>
      <vt:variant>
        <vt:i4>4325382</vt:i4>
      </vt:variant>
      <vt:variant>
        <vt:i4>56001</vt:i4>
      </vt:variant>
      <vt:variant>
        <vt:i4>1028</vt:i4>
      </vt:variant>
      <vt:variant>
        <vt:i4>1</vt:i4>
      </vt:variant>
      <vt:variant>
        <vt:lpwstr>Sans titre 5</vt:lpwstr>
      </vt:variant>
      <vt:variant>
        <vt:lpwstr/>
      </vt:variant>
      <vt:variant>
        <vt:i4>4259846</vt:i4>
      </vt:variant>
      <vt:variant>
        <vt:i4>56002</vt:i4>
      </vt:variant>
      <vt:variant>
        <vt:i4>1029</vt:i4>
      </vt:variant>
      <vt:variant>
        <vt:i4>1</vt:i4>
      </vt:variant>
      <vt:variant>
        <vt:lpwstr>Sans titre 6</vt:lpwstr>
      </vt:variant>
      <vt:variant>
        <vt:lpwstr/>
      </vt:variant>
      <vt:variant>
        <vt:i4>4390918</vt:i4>
      </vt:variant>
      <vt:variant>
        <vt:i4>56102</vt:i4>
      </vt:variant>
      <vt:variant>
        <vt:i4>1030</vt:i4>
      </vt:variant>
      <vt:variant>
        <vt:i4>1</vt:i4>
      </vt:variant>
      <vt:variant>
        <vt:lpwstr>Sans titre 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Acronyme</dc:title>
  <dc:subject/>
  <dc:creator>Vincent Brunie</dc:creator>
  <cp:keywords/>
  <dc:description/>
  <cp:lastModifiedBy>La DyP</cp:lastModifiedBy>
  <cp:revision>16</cp:revision>
  <cp:lastPrinted>2016-11-30T16:04:00Z</cp:lastPrinted>
  <dcterms:created xsi:type="dcterms:W3CDTF">2016-12-06T22:30:00Z</dcterms:created>
  <dcterms:modified xsi:type="dcterms:W3CDTF">2017-01-02T22:28:00Z</dcterms:modified>
</cp:coreProperties>
</file>